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34" w:rsidRPr="00F40DD9" w:rsidRDefault="00903934" w:rsidP="00F40DD9">
      <w:pPr>
        <w:pStyle w:val="BodyText"/>
        <w:jc w:val="both"/>
        <w:rPr>
          <w:sz w:val="22"/>
          <w:szCs w:val="22"/>
        </w:rPr>
      </w:pPr>
    </w:p>
    <w:p w:rsidR="00903934" w:rsidRPr="00F40DD9" w:rsidRDefault="00903934" w:rsidP="00F40DD9">
      <w:pPr>
        <w:pStyle w:val="BodyText"/>
        <w:jc w:val="both"/>
        <w:rPr>
          <w:sz w:val="22"/>
          <w:szCs w:val="22"/>
        </w:rPr>
      </w:pPr>
    </w:p>
    <w:p w:rsidR="00903934" w:rsidRPr="00F40DD9" w:rsidRDefault="00903934" w:rsidP="00F40DD9">
      <w:pPr>
        <w:pStyle w:val="BodyText"/>
        <w:jc w:val="both"/>
        <w:rPr>
          <w:sz w:val="22"/>
          <w:szCs w:val="22"/>
        </w:rPr>
      </w:pPr>
    </w:p>
    <w:p w:rsidR="00903934" w:rsidRPr="00F40DD9" w:rsidRDefault="00903934" w:rsidP="00F40DD9">
      <w:pPr>
        <w:pStyle w:val="BodyText"/>
        <w:jc w:val="both"/>
        <w:rPr>
          <w:sz w:val="22"/>
          <w:szCs w:val="22"/>
        </w:rPr>
      </w:pPr>
    </w:p>
    <w:p w:rsidR="00903934" w:rsidRPr="00F40DD9" w:rsidRDefault="00903934" w:rsidP="00F40DD9">
      <w:pPr>
        <w:pStyle w:val="BodyText"/>
        <w:spacing w:before="8"/>
        <w:jc w:val="both"/>
        <w:rPr>
          <w:sz w:val="22"/>
          <w:szCs w:val="22"/>
        </w:rPr>
      </w:pPr>
    </w:p>
    <w:p w:rsidR="00903934" w:rsidRPr="00F40DD9" w:rsidRDefault="00F40DD9" w:rsidP="00F40DD9">
      <w:pPr>
        <w:pStyle w:val="Heading1"/>
        <w:spacing w:before="84"/>
        <w:jc w:val="both"/>
        <w:rPr>
          <w:rFonts w:ascii="Arial" w:hAnsi="Arial" w:cs="Arial"/>
          <w:sz w:val="22"/>
          <w:szCs w:val="22"/>
        </w:rPr>
      </w:pPr>
      <w:r>
        <w:rPr>
          <w:rFonts w:ascii="Arial" w:hAnsi="Arial" w:cs="Arial"/>
          <w:sz w:val="22"/>
          <w:szCs w:val="22"/>
        </w:rPr>
        <w:t xml:space="preserve">                       </w:t>
      </w:r>
      <w:r w:rsidR="00904D81" w:rsidRPr="00F40DD9">
        <w:rPr>
          <w:rFonts w:ascii="Arial" w:hAnsi="Arial" w:cs="Arial"/>
          <w:sz w:val="22"/>
          <w:szCs w:val="22"/>
        </w:rPr>
        <w:t>ETHIOPIAN NATIONAL ACCREDITATION OFFICE</w:t>
      </w:r>
      <w:bookmarkStart w:id="0" w:name="_GoBack"/>
      <w:bookmarkEnd w:id="0"/>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spacing w:before="9"/>
        <w:jc w:val="both"/>
        <w:rPr>
          <w:b/>
          <w:sz w:val="22"/>
          <w:szCs w:val="22"/>
        </w:rPr>
      </w:pPr>
    </w:p>
    <w:p w:rsidR="00903934" w:rsidRPr="00F40DD9" w:rsidRDefault="00904D81" w:rsidP="00F40DD9">
      <w:pPr>
        <w:ind w:left="408" w:right="402"/>
        <w:jc w:val="both"/>
        <w:rPr>
          <w:b/>
        </w:rPr>
      </w:pPr>
      <w:r w:rsidRPr="00F40DD9">
        <w:rPr>
          <w:b/>
        </w:rPr>
        <w:t xml:space="preserve">Minimum Requirements </w:t>
      </w:r>
      <w:r w:rsidR="008E413C" w:rsidRPr="00F40DD9">
        <w:rPr>
          <w:b/>
        </w:rPr>
        <w:t>for</w:t>
      </w:r>
      <w:r w:rsidRPr="00F40DD9">
        <w:rPr>
          <w:b/>
        </w:rPr>
        <w:t xml:space="preserve"> Operation </w:t>
      </w:r>
      <w:r w:rsidR="00AE3C94" w:rsidRPr="00F40DD9">
        <w:rPr>
          <w:b/>
        </w:rPr>
        <w:t>of</w:t>
      </w:r>
      <w:r w:rsidRPr="00F40DD9">
        <w:rPr>
          <w:b/>
        </w:rPr>
        <w:t xml:space="preserve"> Product Certification Bodies</w:t>
      </w: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spacing w:before="1"/>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jc w:val="both"/>
        <w:rPr>
          <w:b/>
          <w:sz w:val="22"/>
          <w:szCs w:val="22"/>
        </w:rPr>
      </w:pPr>
    </w:p>
    <w:p w:rsidR="00903934" w:rsidRPr="00F40DD9" w:rsidRDefault="00903934" w:rsidP="00F40DD9">
      <w:pPr>
        <w:pStyle w:val="BodyText"/>
        <w:spacing w:before="5"/>
        <w:jc w:val="both"/>
        <w:rPr>
          <w:b/>
          <w:sz w:val="22"/>
          <w:szCs w:val="22"/>
        </w:rPr>
      </w:pPr>
    </w:p>
    <w:p w:rsidR="00903934" w:rsidRPr="00F40DD9" w:rsidRDefault="00903934" w:rsidP="00F40DD9">
      <w:pPr>
        <w:jc w:val="both"/>
        <w:sectPr w:rsidR="00903934" w:rsidRPr="00F40DD9">
          <w:headerReference w:type="default" r:id="rId8"/>
          <w:footerReference w:type="default" r:id="rId9"/>
          <w:type w:val="continuous"/>
          <w:pgSz w:w="12240" w:h="15840"/>
          <w:pgMar w:top="1500" w:right="1660" w:bottom="1100" w:left="1660" w:header="211" w:footer="906" w:gutter="0"/>
          <w:pgNumType w:start="1"/>
          <w:cols w:space="720"/>
        </w:sectPr>
      </w:pPr>
    </w:p>
    <w:p w:rsidR="00903934" w:rsidRPr="00F40DD9" w:rsidRDefault="000F072C" w:rsidP="00F40DD9">
      <w:pPr>
        <w:pStyle w:val="BodyText"/>
        <w:jc w:val="both"/>
        <w:rPr>
          <w:sz w:val="22"/>
          <w:szCs w:val="22"/>
        </w:rPr>
      </w:pPr>
      <w:r w:rsidRPr="00F40DD9">
        <w:rPr>
          <w:noProof/>
          <w:sz w:val="22"/>
          <w:szCs w:val="22"/>
          <w:lang w:bidi="ar-SA"/>
        </w:rPr>
        <w:lastRenderedPageBreak/>
        <mc:AlternateContent>
          <mc:Choice Requires="wps">
            <w:drawing>
              <wp:anchor distT="0" distB="0" distL="114300" distR="114300" simplePos="0" relativeHeight="251659264" behindDoc="0" locked="0" layoutInCell="1" allowOverlap="1" wp14:anchorId="58E0A69C" wp14:editId="3D64825E">
                <wp:simplePos x="0" y="0"/>
                <wp:positionH relativeFrom="page">
                  <wp:posOffset>6743700</wp:posOffset>
                </wp:positionH>
                <wp:positionV relativeFrom="page">
                  <wp:posOffset>1694815</wp:posOffset>
                </wp:positionV>
                <wp:extent cx="0" cy="35052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pt,133.45pt" to="531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xV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" strokeweight=".48pt">
                <w10:wrap anchorx="page" anchory="page"/>
              </v:line>
            </w:pict>
          </mc:Fallback>
        </mc:AlternateContent>
      </w:r>
    </w:p>
    <w:p w:rsidR="00903934" w:rsidRPr="00F40DD9" w:rsidRDefault="00903934" w:rsidP="00F40DD9">
      <w:pPr>
        <w:pStyle w:val="BodyText"/>
        <w:jc w:val="both"/>
        <w:rPr>
          <w:sz w:val="22"/>
          <w:szCs w:val="22"/>
        </w:rPr>
      </w:pPr>
    </w:p>
    <w:p w:rsidR="00903934" w:rsidRPr="00F40DD9" w:rsidRDefault="00903934" w:rsidP="00F40DD9">
      <w:pPr>
        <w:pStyle w:val="BodyText"/>
        <w:spacing w:before="3"/>
        <w:jc w:val="both"/>
        <w:rPr>
          <w:sz w:val="22"/>
          <w:szCs w:val="22"/>
        </w:rPr>
      </w:pPr>
    </w:p>
    <w:tbl>
      <w:tblPr>
        <w:tblW w:w="0" w:type="auto"/>
        <w:tblInd w:w="219" w:type="dxa"/>
        <w:tblLayout w:type="fixed"/>
        <w:tblCellMar>
          <w:left w:w="0" w:type="dxa"/>
          <w:right w:w="0" w:type="dxa"/>
        </w:tblCellMar>
        <w:tblLook w:val="01E0" w:firstRow="1" w:lastRow="1" w:firstColumn="1" w:lastColumn="1" w:noHBand="0" w:noVBand="0"/>
      </w:tblPr>
      <w:tblGrid>
        <w:gridCol w:w="580"/>
        <w:gridCol w:w="5174"/>
        <w:gridCol w:w="1385"/>
      </w:tblGrid>
      <w:tr w:rsidR="00903934" w:rsidRPr="00F40DD9">
        <w:trPr>
          <w:trHeight w:val="410"/>
        </w:trPr>
        <w:tc>
          <w:tcPr>
            <w:tcW w:w="580" w:type="dxa"/>
          </w:tcPr>
          <w:p w:rsidR="00903934" w:rsidRPr="00F40DD9" w:rsidRDefault="00904D81" w:rsidP="00F40DD9">
            <w:pPr>
              <w:pStyle w:val="TableParagraph"/>
              <w:spacing w:before="0" w:line="268" w:lineRule="exact"/>
              <w:ind w:left="0" w:right="168"/>
              <w:jc w:val="both"/>
              <w:rPr>
                <w:b/>
              </w:rPr>
            </w:pPr>
            <w:r w:rsidRPr="00F40DD9">
              <w:rPr>
                <w:b/>
              </w:rPr>
              <w:t>NO</w:t>
            </w:r>
          </w:p>
        </w:tc>
        <w:tc>
          <w:tcPr>
            <w:tcW w:w="5174" w:type="dxa"/>
          </w:tcPr>
          <w:p w:rsidR="00903934" w:rsidRPr="00F40DD9" w:rsidRDefault="00904D81" w:rsidP="00F40DD9">
            <w:pPr>
              <w:pStyle w:val="TableParagraph"/>
              <w:spacing w:before="0" w:line="268" w:lineRule="exact"/>
              <w:ind w:left="2285"/>
              <w:jc w:val="both"/>
              <w:rPr>
                <w:b/>
              </w:rPr>
            </w:pPr>
            <w:r w:rsidRPr="00F40DD9">
              <w:rPr>
                <w:b/>
              </w:rPr>
              <w:t>CONTENTS</w:t>
            </w:r>
          </w:p>
        </w:tc>
        <w:tc>
          <w:tcPr>
            <w:tcW w:w="1385" w:type="dxa"/>
          </w:tcPr>
          <w:p w:rsidR="00903934" w:rsidRPr="00F40DD9" w:rsidRDefault="00904D81" w:rsidP="00F40DD9">
            <w:pPr>
              <w:pStyle w:val="TableParagraph"/>
              <w:spacing w:before="0" w:line="268" w:lineRule="exact"/>
              <w:jc w:val="both"/>
              <w:rPr>
                <w:b/>
              </w:rPr>
            </w:pPr>
            <w:r w:rsidRPr="00F40DD9">
              <w:rPr>
                <w:b/>
              </w:rPr>
              <w:t>Page</w:t>
            </w:r>
          </w:p>
        </w:tc>
      </w:tr>
      <w:tr w:rsidR="00903934" w:rsidRPr="00F40DD9">
        <w:trPr>
          <w:trHeight w:val="551"/>
        </w:trPr>
        <w:tc>
          <w:tcPr>
            <w:tcW w:w="580" w:type="dxa"/>
          </w:tcPr>
          <w:p w:rsidR="00903934" w:rsidRPr="00F40DD9" w:rsidRDefault="00904D81" w:rsidP="00F40DD9">
            <w:pPr>
              <w:pStyle w:val="TableParagraph"/>
              <w:ind w:left="0" w:right="198"/>
              <w:jc w:val="both"/>
            </w:pPr>
            <w:r w:rsidRPr="00F40DD9">
              <w:t>1.</w:t>
            </w:r>
          </w:p>
        </w:tc>
        <w:tc>
          <w:tcPr>
            <w:tcW w:w="5174" w:type="dxa"/>
          </w:tcPr>
          <w:p w:rsidR="00903934" w:rsidRPr="00F40DD9" w:rsidRDefault="00904D81" w:rsidP="00F40DD9">
            <w:pPr>
              <w:pStyle w:val="TableParagraph"/>
              <w:ind w:left="170"/>
              <w:jc w:val="both"/>
            </w:pPr>
            <w:r w:rsidRPr="00F40DD9">
              <w:t>Introduction</w:t>
            </w:r>
          </w:p>
        </w:tc>
        <w:tc>
          <w:tcPr>
            <w:tcW w:w="1385" w:type="dxa"/>
          </w:tcPr>
          <w:p w:rsidR="00903934" w:rsidRPr="00F40DD9" w:rsidRDefault="00904D81" w:rsidP="00F40DD9">
            <w:pPr>
              <w:pStyle w:val="TableParagraph"/>
              <w:jc w:val="both"/>
            </w:pPr>
            <w:r w:rsidRPr="00F40DD9">
              <w:t>2</w:t>
            </w:r>
          </w:p>
        </w:tc>
      </w:tr>
      <w:tr w:rsidR="00903934" w:rsidRPr="00F40DD9">
        <w:trPr>
          <w:trHeight w:val="552"/>
        </w:trPr>
        <w:tc>
          <w:tcPr>
            <w:tcW w:w="580" w:type="dxa"/>
          </w:tcPr>
          <w:p w:rsidR="00903934" w:rsidRPr="00F40DD9" w:rsidRDefault="00904D81" w:rsidP="00F40DD9">
            <w:pPr>
              <w:pStyle w:val="TableParagraph"/>
              <w:ind w:left="0" w:right="250"/>
              <w:jc w:val="both"/>
            </w:pPr>
            <w:r w:rsidRPr="00F40DD9">
              <w:t>2.</w:t>
            </w:r>
          </w:p>
        </w:tc>
        <w:tc>
          <w:tcPr>
            <w:tcW w:w="5174" w:type="dxa"/>
          </w:tcPr>
          <w:p w:rsidR="00903934" w:rsidRPr="00F40DD9" w:rsidRDefault="00904D81" w:rsidP="00F40DD9">
            <w:pPr>
              <w:pStyle w:val="TableParagraph"/>
              <w:ind w:left="170"/>
              <w:jc w:val="both"/>
            </w:pPr>
            <w:r w:rsidRPr="00F40DD9">
              <w:t>Scope</w:t>
            </w:r>
          </w:p>
        </w:tc>
        <w:tc>
          <w:tcPr>
            <w:tcW w:w="1385" w:type="dxa"/>
          </w:tcPr>
          <w:p w:rsidR="00903934" w:rsidRPr="00F40DD9" w:rsidRDefault="00904D81" w:rsidP="00F40DD9">
            <w:pPr>
              <w:pStyle w:val="TableParagraph"/>
              <w:jc w:val="both"/>
            </w:pPr>
            <w:r w:rsidRPr="00F40DD9">
              <w:t>2</w:t>
            </w:r>
          </w:p>
        </w:tc>
      </w:tr>
      <w:tr w:rsidR="00903934" w:rsidRPr="00F40DD9">
        <w:trPr>
          <w:trHeight w:val="551"/>
        </w:trPr>
        <w:tc>
          <w:tcPr>
            <w:tcW w:w="580" w:type="dxa"/>
          </w:tcPr>
          <w:p w:rsidR="00903934" w:rsidRPr="00F40DD9" w:rsidRDefault="00904D81" w:rsidP="00F40DD9">
            <w:pPr>
              <w:pStyle w:val="TableParagraph"/>
              <w:ind w:left="0" w:right="246"/>
              <w:jc w:val="both"/>
            </w:pPr>
            <w:r w:rsidRPr="00F40DD9">
              <w:t>3.</w:t>
            </w:r>
          </w:p>
        </w:tc>
        <w:tc>
          <w:tcPr>
            <w:tcW w:w="5174" w:type="dxa"/>
          </w:tcPr>
          <w:p w:rsidR="00903934" w:rsidRPr="00F40DD9" w:rsidRDefault="00904D81" w:rsidP="00F40DD9">
            <w:pPr>
              <w:pStyle w:val="TableParagraph"/>
              <w:ind w:left="170"/>
              <w:jc w:val="both"/>
            </w:pPr>
            <w:r w:rsidRPr="00F40DD9">
              <w:t>Definitions</w:t>
            </w:r>
          </w:p>
        </w:tc>
        <w:tc>
          <w:tcPr>
            <w:tcW w:w="1385" w:type="dxa"/>
          </w:tcPr>
          <w:p w:rsidR="00903934" w:rsidRPr="00F40DD9" w:rsidRDefault="00904D81" w:rsidP="00F40DD9">
            <w:pPr>
              <w:pStyle w:val="TableParagraph"/>
              <w:jc w:val="both"/>
            </w:pPr>
            <w:r w:rsidRPr="00F40DD9">
              <w:t>2</w:t>
            </w:r>
          </w:p>
        </w:tc>
      </w:tr>
      <w:tr w:rsidR="00903934" w:rsidRPr="00F40DD9">
        <w:trPr>
          <w:trHeight w:val="552"/>
        </w:trPr>
        <w:tc>
          <w:tcPr>
            <w:tcW w:w="580" w:type="dxa"/>
          </w:tcPr>
          <w:p w:rsidR="00903934" w:rsidRPr="00F40DD9" w:rsidRDefault="00904D81" w:rsidP="00F40DD9">
            <w:pPr>
              <w:pStyle w:val="TableParagraph"/>
              <w:ind w:left="162"/>
              <w:jc w:val="both"/>
            </w:pPr>
            <w:r w:rsidRPr="00F40DD9">
              <w:t>4</w:t>
            </w:r>
          </w:p>
        </w:tc>
        <w:tc>
          <w:tcPr>
            <w:tcW w:w="5174" w:type="dxa"/>
          </w:tcPr>
          <w:p w:rsidR="00903934" w:rsidRPr="00F40DD9" w:rsidRDefault="00904D81" w:rsidP="00F40DD9">
            <w:pPr>
              <w:pStyle w:val="TableParagraph"/>
              <w:ind w:left="170"/>
              <w:jc w:val="both"/>
            </w:pPr>
            <w:r w:rsidRPr="00F40DD9">
              <w:t>Management requirement</w:t>
            </w:r>
          </w:p>
        </w:tc>
        <w:tc>
          <w:tcPr>
            <w:tcW w:w="1385" w:type="dxa"/>
          </w:tcPr>
          <w:p w:rsidR="00903934" w:rsidRPr="00F40DD9" w:rsidRDefault="00904D81" w:rsidP="00F40DD9">
            <w:pPr>
              <w:pStyle w:val="TableParagraph"/>
              <w:jc w:val="both"/>
            </w:pPr>
            <w:r w:rsidRPr="00F40DD9">
              <w:t>2</w:t>
            </w:r>
          </w:p>
        </w:tc>
      </w:tr>
      <w:tr w:rsidR="00903934" w:rsidRPr="00F40DD9">
        <w:trPr>
          <w:trHeight w:val="551"/>
        </w:trPr>
        <w:tc>
          <w:tcPr>
            <w:tcW w:w="580" w:type="dxa"/>
          </w:tcPr>
          <w:p w:rsidR="00903934" w:rsidRPr="00F40DD9" w:rsidRDefault="00904D81" w:rsidP="00F40DD9">
            <w:pPr>
              <w:pStyle w:val="TableParagraph"/>
              <w:ind w:left="0" w:right="180"/>
              <w:jc w:val="both"/>
            </w:pPr>
            <w:r w:rsidRPr="00F40DD9">
              <w:t>4.1</w:t>
            </w:r>
          </w:p>
        </w:tc>
        <w:tc>
          <w:tcPr>
            <w:tcW w:w="5174" w:type="dxa"/>
          </w:tcPr>
          <w:p w:rsidR="00903934" w:rsidRPr="00F40DD9" w:rsidRDefault="00904D81" w:rsidP="00F40DD9">
            <w:pPr>
              <w:pStyle w:val="TableParagraph"/>
              <w:ind w:left="170"/>
              <w:jc w:val="both"/>
            </w:pPr>
            <w:r w:rsidRPr="00F40DD9">
              <w:t>General Provisions</w:t>
            </w:r>
          </w:p>
        </w:tc>
        <w:tc>
          <w:tcPr>
            <w:tcW w:w="1385" w:type="dxa"/>
          </w:tcPr>
          <w:p w:rsidR="00903934" w:rsidRPr="00F40DD9" w:rsidRDefault="00904D81" w:rsidP="00F40DD9">
            <w:pPr>
              <w:pStyle w:val="TableParagraph"/>
              <w:jc w:val="both"/>
            </w:pPr>
            <w:r w:rsidRPr="00F40DD9">
              <w:t>2</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4.2</w:t>
            </w:r>
          </w:p>
        </w:tc>
        <w:tc>
          <w:tcPr>
            <w:tcW w:w="5174" w:type="dxa"/>
          </w:tcPr>
          <w:p w:rsidR="00903934" w:rsidRPr="00F40DD9" w:rsidRDefault="00904D81" w:rsidP="00F40DD9">
            <w:pPr>
              <w:pStyle w:val="TableParagraph"/>
              <w:ind w:left="170"/>
              <w:jc w:val="both"/>
            </w:pPr>
            <w:r w:rsidRPr="00F40DD9">
              <w:t>Organization</w:t>
            </w:r>
          </w:p>
        </w:tc>
        <w:tc>
          <w:tcPr>
            <w:tcW w:w="1385" w:type="dxa"/>
          </w:tcPr>
          <w:p w:rsidR="00903934" w:rsidRPr="00F40DD9" w:rsidRDefault="00904D81" w:rsidP="00F40DD9">
            <w:pPr>
              <w:pStyle w:val="TableParagraph"/>
              <w:jc w:val="both"/>
            </w:pPr>
            <w:r w:rsidRPr="00F40DD9">
              <w:t>3</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4.3</w:t>
            </w:r>
          </w:p>
        </w:tc>
        <w:tc>
          <w:tcPr>
            <w:tcW w:w="5174" w:type="dxa"/>
          </w:tcPr>
          <w:p w:rsidR="00903934" w:rsidRPr="00F40DD9" w:rsidRDefault="00904D81" w:rsidP="00F40DD9">
            <w:pPr>
              <w:pStyle w:val="TableParagraph"/>
              <w:ind w:left="170"/>
              <w:jc w:val="both"/>
            </w:pPr>
            <w:r w:rsidRPr="00F40DD9">
              <w:t>Operations</w:t>
            </w:r>
          </w:p>
        </w:tc>
        <w:tc>
          <w:tcPr>
            <w:tcW w:w="1385" w:type="dxa"/>
          </w:tcPr>
          <w:p w:rsidR="00903934" w:rsidRPr="00F40DD9" w:rsidRDefault="00904D81" w:rsidP="00F40DD9">
            <w:pPr>
              <w:pStyle w:val="TableParagraph"/>
              <w:jc w:val="both"/>
            </w:pPr>
            <w:r w:rsidRPr="00F40DD9">
              <w:t>4</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4.4</w:t>
            </w:r>
          </w:p>
        </w:tc>
        <w:tc>
          <w:tcPr>
            <w:tcW w:w="5174" w:type="dxa"/>
          </w:tcPr>
          <w:p w:rsidR="00903934" w:rsidRPr="00F40DD9" w:rsidRDefault="00904D81" w:rsidP="00F40DD9">
            <w:pPr>
              <w:pStyle w:val="TableParagraph"/>
              <w:ind w:left="170"/>
              <w:jc w:val="both"/>
            </w:pPr>
            <w:r w:rsidRPr="00F40DD9">
              <w:t>Subcontracting</w:t>
            </w:r>
          </w:p>
        </w:tc>
        <w:tc>
          <w:tcPr>
            <w:tcW w:w="1385" w:type="dxa"/>
          </w:tcPr>
          <w:p w:rsidR="00903934" w:rsidRPr="00F40DD9" w:rsidRDefault="00904D81" w:rsidP="00F40DD9">
            <w:pPr>
              <w:pStyle w:val="TableParagraph"/>
              <w:jc w:val="both"/>
            </w:pPr>
            <w:r w:rsidRPr="00F40DD9">
              <w:t>4</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4.5</w:t>
            </w:r>
          </w:p>
        </w:tc>
        <w:tc>
          <w:tcPr>
            <w:tcW w:w="5174" w:type="dxa"/>
          </w:tcPr>
          <w:p w:rsidR="00903934" w:rsidRPr="00F40DD9" w:rsidRDefault="00904D81" w:rsidP="00F40DD9">
            <w:pPr>
              <w:pStyle w:val="TableParagraph"/>
              <w:ind w:left="170"/>
              <w:jc w:val="both"/>
            </w:pPr>
            <w:r w:rsidRPr="00F40DD9">
              <w:t>Quality system</w:t>
            </w:r>
          </w:p>
        </w:tc>
        <w:tc>
          <w:tcPr>
            <w:tcW w:w="1385" w:type="dxa"/>
          </w:tcPr>
          <w:p w:rsidR="00903934" w:rsidRPr="00F40DD9" w:rsidRDefault="00904D81" w:rsidP="00F40DD9">
            <w:pPr>
              <w:pStyle w:val="TableParagraph"/>
              <w:jc w:val="both"/>
            </w:pPr>
            <w:r w:rsidRPr="00F40DD9">
              <w:t>4</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4.6</w:t>
            </w:r>
          </w:p>
        </w:tc>
        <w:tc>
          <w:tcPr>
            <w:tcW w:w="5174" w:type="dxa"/>
          </w:tcPr>
          <w:p w:rsidR="00903934" w:rsidRPr="00F40DD9" w:rsidRDefault="00904D81" w:rsidP="00F40DD9">
            <w:pPr>
              <w:pStyle w:val="TableParagraph"/>
              <w:ind w:left="170"/>
              <w:jc w:val="both"/>
            </w:pPr>
            <w:r w:rsidRPr="00F40DD9">
              <w:t>Records</w:t>
            </w:r>
          </w:p>
        </w:tc>
        <w:tc>
          <w:tcPr>
            <w:tcW w:w="1385" w:type="dxa"/>
          </w:tcPr>
          <w:p w:rsidR="00903934" w:rsidRPr="00F40DD9" w:rsidRDefault="00904D81" w:rsidP="00F40DD9">
            <w:pPr>
              <w:pStyle w:val="TableParagraph"/>
              <w:jc w:val="both"/>
            </w:pPr>
            <w:r w:rsidRPr="00F40DD9">
              <w:t>5</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4.7</w:t>
            </w:r>
          </w:p>
        </w:tc>
        <w:tc>
          <w:tcPr>
            <w:tcW w:w="5174" w:type="dxa"/>
          </w:tcPr>
          <w:p w:rsidR="00903934" w:rsidRPr="00F40DD9" w:rsidRDefault="00904D81" w:rsidP="00F40DD9">
            <w:pPr>
              <w:pStyle w:val="TableParagraph"/>
              <w:ind w:left="170"/>
              <w:jc w:val="both"/>
            </w:pPr>
            <w:r w:rsidRPr="00F40DD9">
              <w:t>Confidentiality</w:t>
            </w:r>
          </w:p>
        </w:tc>
        <w:tc>
          <w:tcPr>
            <w:tcW w:w="1385" w:type="dxa"/>
          </w:tcPr>
          <w:p w:rsidR="00903934" w:rsidRPr="00F40DD9" w:rsidRDefault="00904D81" w:rsidP="00F40DD9">
            <w:pPr>
              <w:pStyle w:val="TableParagraph"/>
              <w:jc w:val="both"/>
            </w:pPr>
            <w:r w:rsidRPr="00F40DD9">
              <w:t>5</w:t>
            </w:r>
          </w:p>
        </w:tc>
      </w:tr>
      <w:tr w:rsidR="00903934" w:rsidRPr="00F40DD9">
        <w:trPr>
          <w:trHeight w:val="552"/>
        </w:trPr>
        <w:tc>
          <w:tcPr>
            <w:tcW w:w="580" w:type="dxa"/>
          </w:tcPr>
          <w:p w:rsidR="00903934" w:rsidRPr="00F40DD9" w:rsidRDefault="00904D81" w:rsidP="00F40DD9">
            <w:pPr>
              <w:pStyle w:val="TableParagraph"/>
              <w:ind w:left="0" w:right="246"/>
              <w:jc w:val="both"/>
            </w:pPr>
            <w:r w:rsidRPr="00F40DD9">
              <w:t>5.</w:t>
            </w:r>
          </w:p>
        </w:tc>
        <w:tc>
          <w:tcPr>
            <w:tcW w:w="5174" w:type="dxa"/>
          </w:tcPr>
          <w:p w:rsidR="00903934" w:rsidRPr="00F40DD9" w:rsidRDefault="00904D81" w:rsidP="00F40DD9">
            <w:pPr>
              <w:pStyle w:val="TableParagraph"/>
              <w:ind w:left="170"/>
              <w:jc w:val="both"/>
            </w:pPr>
            <w:r w:rsidRPr="00F40DD9">
              <w:t>Certification personnel</w:t>
            </w:r>
          </w:p>
        </w:tc>
        <w:tc>
          <w:tcPr>
            <w:tcW w:w="1385" w:type="dxa"/>
          </w:tcPr>
          <w:p w:rsidR="00903934" w:rsidRPr="00F40DD9" w:rsidRDefault="00904D81" w:rsidP="00F40DD9">
            <w:pPr>
              <w:pStyle w:val="TableParagraph"/>
              <w:jc w:val="both"/>
            </w:pPr>
            <w:r w:rsidRPr="00F40DD9">
              <w:t>5</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5.1</w:t>
            </w:r>
          </w:p>
        </w:tc>
        <w:tc>
          <w:tcPr>
            <w:tcW w:w="5174" w:type="dxa"/>
          </w:tcPr>
          <w:p w:rsidR="00903934" w:rsidRPr="00F40DD9" w:rsidRDefault="00904D81" w:rsidP="00F40DD9">
            <w:pPr>
              <w:pStyle w:val="TableParagraph"/>
              <w:ind w:left="170"/>
              <w:jc w:val="both"/>
            </w:pPr>
            <w:r w:rsidRPr="00F40DD9">
              <w:t>General</w:t>
            </w:r>
          </w:p>
        </w:tc>
        <w:tc>
          <w:tcPr>
            <w:tcW w:w="1385" w:type="dxa"/>
          </w:tcPr>
          <w:p w:rsidR="00903934" w:rsidRPr="00F40DD9" w:rsidRDefault="00904D81" w:rsidP="00F40DD9">
            <w:pPr>
              <w:pStyle w:val="TableParagraph"/>
              <w:jc w:val="both"/>
            </w:pPr>
            <w:r w:rsidRPr="00F40DD9">
              <w:t>6</w:t>
            </w:r>
          </w:p>
        </w:tc>
      </w:tr>
      <w:tr w:rsidR="00903934" w:rsidRPr="00F40DD9">
        <w:trPr>
          <w:trHeight w:val="552"/>
        </w:trPr>
        <w:tc>
          <w:tcPr>
            <w:tcW w:w="580" w:type="dxa"/>
          </w:tcPr>
          <w:p w:rsidR="00903934" w:rsidRPr="00F40DD9" w:rsidRDefault="00904D81" w:rsidP="00F40DD9">
            <w:pPr>
              <w:pStyle w:val="TableParagraph"/>
              <w:ind w:left="0" w:right="180"/>
              <w:jc w:val="both"/>
            </w:pPr>
            <w:r w:rsidRPr="00F40DD9">
              <w:t>5.2</w:t>
            </w:r>
          </w:p>
        </w:tc>
        <w:tc>
          <w:tcPr>
            <w:tcW w:w="5174" w:type="dxa"/>
          </w:tcPr>
          <w:p w:rsidR="00903934" w:rsidRPr="00F40DD9" w:rsidRDefault="00904D81" w:rsidP="00F40DD9">
            <w:pPr>
              <w:pStyle w:val="TableParagraph"/>
              <w:ind w:left="170"/>
              <w:jc w:val="both"/>
            </w:pPr>
            <w:r w:rsidRPr="00F40DD9">
              <w:t>Qualification criteria (requirements)</w:t>
            </w:r>
          </w:p>
        </w:tc>
        <w:tc>
          <w:tcPr>
            <w:tcW w:w="1385" w:type="dxa"/>
          </w:tcPr>
          <w:p w:rsidR="00903934" w:rsidRPr="00F40DD9" w:rsidRDefault="00904D81" w:rsidP="00F40DD9">
            <w:pPr>
              <w:pStyle w:val="TableParagraph"/>
              <w:jc w:val="both"/>
            </w:pPr>
            <w:r w:rsidRPr="00F40DD9">
              <w:t>6</w:t>
            </w:r>
          </w:p>
        </w:tc>
      </w:tr>
      <w:tr w:rsidR="00903934" w:rsidRPr="00F40DD9">
        <w:trPr>
          <w:trHeight w:val="552"/>
        </w:trPr>
        <w:tc>
          <w:tcPr>
            <w:tcW w:w="580" w:type="dxa"/>
          </w:tcPr>
          <w:p w:rsidR="00903934" w:rsidRPr="00F40DD9" w:rsidRDefault="00904D81" w:rsidP="00F40DD9">
            <w:pPr>
              <w:pStyle w:val="TableParagraph"/>
              <w:ind w:left="162"/>
              <w:jc w:val="both"/>
            </w:pPr>
            <w:r w:rsidRPr="00F40DD9">
              <w:t>6</w:t>
            </w:r>
          </w:p>
        </w:tc>
        <w:tc>
          <w:tcPr>
            <w:tcW w:w="5174" w:type="dxa"/>
          </w:tcPr>
          <w:p w:rsidR="00903934" w:rsidRPr="00F40DD9" w:rsidRDefault="00904D81" w:rsidP="00F40DD9">
            <w:pPr>
              <w:pStyle w:val="TableParagraph"/>
              <w:ind w:left="170"/>
              <w:jc w:val="both"/>
            </w:pPr>
            <w:r w:rsidRPr="00F40DD9">
              <w:t>Change in the certification requirements</w:t>
            </w:r>
          </w:p>
        </w:tc>
        <w:tc>
          <w:tcPr>
            <w:tcW w:w="1385" w:type="dxa"/>
          </w:tcPr>
          <w:p w:rsidR="00903934" w:rsidRPr="00F40DD9" w:rsidRDefault="00904D81" w:rsidP="00F40DD9">
            <w:pPr>
              <w:pStyle w:val="TableParagraph"/>
              <w:jc w:val="both"/>
            </w:pPr>
            <w:r w:rsidRPr="00F40DD9">
              <w:t>6</w:t>
            </w:r>
          </w:p>
        </w:tc>
      </w:tr>
      <w:tr w:rsidR="00903934" w:rsidRPr="00F40DD9">
        <w:trPr>
          <w:trHeight w:val="410"/>
        </w:trPr>
        <w:tc>
          <w:tcPr>
            <w:tcW w:w="580" w:type="dxa"/>
          </w:tcPr>
          <w:p w:rsidR="00903934" w:rsidRPr="00F40DD9" w:rsidRDefault="00904D81" w:rsidP="00F40DD9">
            <w:pPr>
              <w:pStyle w:val="TableParagraph"/>
              <w:spacing w:line="256" w:lineRule="exact"/>
              <w:ind w:left="162"/>
              <w:jc w:val="both"/>
            </w:pPr>
            <w:r w:rsidRPr="00F40DD9">
              <w:t>7</w:t>
            </w:r>
          </w:p>
        </w:tc>
        <w:tc>
          <w:tcPr>
            <w:tcW w:w="5174" w:type="dxa"/>
          </w:tcPr>
          <w:p w:rsidR="00903934" w:rsidRPr="00F40DD9" w:rsidRDefault="00904D81" w:rsidP="00F40DD9">
            <w:pPr>
              <w:pStyle w:val="TableParagraph"/>
              <w:spacing w:line="256" w:lineRule="exact"/>
              <w:ind w:left="170"/>
              <w:jc w:val="both"/>
            </w:pPr>
            <w:r w:rsidRPr="00F40DD9">
              <w:t>Appeals, complaints and disputes</w:t>
            </w:r>
          </w:p>
        </w:tc>
        <w:tc>
          <w:tcPr>
            <w:tcW w:w="1385" w:type="dxa"/>
          </w:tcPr>
          <w:p w:rsidR="00903934" w:rsidRPr="00F40DD9" w:rsidRDefault="00904D81" w:rsidP="00F40DD9">
            <w:pPr>
              <w:pStyle w:val="TableParagraph"/>
              <w:spacing w:line="256" w:lineRule="exact"/>
              <w:jc w:val="both"/>
            </w:pPr>
            <w:r w:rsidRPr="00F40DD9">
              <w:t>6</w:t>
            </w:r>
          </w:p>
        </w:tc>
      </w:tr>
    </w:tbl>
    <w:p w:rsidR="00903934" w:rsidRPr="00F40DD9" w:rsidRDefault="00903934" w:rsidP="00F40DD9">
      <w:pPr>
        <w:spacing w:line="256" w:lineRule="exact"/>
        <w:jc w:val="both"/>
        <w:sectPr w:rsidR="00903934" w:rsidRPr="00F40DD9">
          <w:pgSz w:w="12240" w:h="15840"/>
          <w:pgMar w:top="1500" w:right="1660" w:bottom="1100" w:left="1660" w:header="211" w:footer="906" w:gutter="0"/>
          <w:cols w:space="720"/>
        </w:sectPr>
      </w:pPr>
    </w:p>
    <w:p w:rsidR="00903934" w:rsidRPr="00F40DD9" w:rsidRDefault="00903934" w:rsidP="00F40DD9">
      <w:pPr>
        <w:pStyle w:val="BodyText"/>
        <w:spacing w:before="9"/>
        <w:jc w:val="both"/>
        <w:rPr>
          <w:sz w:val="22"/>
          <w:szCs w:val="22"/>
        </w:rPr>
      </w:pPr>
    </w:p>
    <w:p w:rsidR="00903934" w:rsidRPr="00F40DD9" w:rsidRDefault="00904D81" w:rsidP="00F40DD9">
      <w:pPr>
        <w:pStyle w:val="Heading2"/>
        <w:numPr>
          <w:ilvl w:val="0"/>
          <w:numId w:val="2"/>
        </w:numPr>
        <w:tabs>
          <w:tab w:val="left" w:pos="860"/>
        </w:tabs>
        <w:spacing w:before="92"/>
        <w:jc w:val="both"/>
        <w:rPr>
          <w:sz w:val="22"/>
          <w:szCs w:val="22"/>
        </w:rPr>
      </w:pPr>
      <w:r w:rsidRPr="00F40DD9">
        <w:rPr>
          <w:sz w:val="22"/>
          <w:szCs w:val="22"/>
        </w:rPr>
        <w:t>Introduction</w:t>
      </w:r>
    </w:p>
    <w:p w:rsidR="00903934" w:rsidRPr="00F40DD9" w:rsidRDefault="00904D81" w:rsidP="00F40DD9">
      <w:pPr>
        <w:pStyle w:val="BodyText"/>
        <w:spacing w:before="140" w:line="360" w:lineRule="auto"/>
        <w:ind w:left="140" w:right="138"/>
        <w:jc w:val="both"/>
        <w:rPr>
          <w:sz w:val="22"/>
          <w:szCs w:val="22"/>
        </w:rPr>
      </w:pPr>
      <w:r w:rsidRPr="00F40DD9">
        <w:rPr>
          <w:sz w:val="22"/>
          <w:szCs w:val="22"/>
        </w:rPr>
        <w:t>This documents set out minimum requirements for the operation of product certification bodies. And it is prepared based on international standards (ISO/IEC Guide 65)</w:t>
      </w:r>
    </w:p>
    <w:p w:rsidR="00903934" w:rsidRPr="00F40DD9" w:rsidRDefault="00904D81" w:rsidP="00F40DD9">
      <w:pPr>
        <w:pStyle w:val="Heading2"/>
        <w:numPr>
          <w:ilvl w:val="0"/>
          <w:numId w:val="2"/>
        </w:numPr>
        <w:tabs>
          <w:tab w:val="left" w:pos="860"/>
        </w:tabs>
        <w:spacing w:line="272" w:lineRule="exact"/>
        <w:jc w:val="both"/>
        <w:rPr>
          <w:sz w:val="22"/>
          <w:szCs w:val="22"/>
        </w:rPr>
      </w:pPr>
      <w:r w:rsidRPr="00F40DD9">
        <w:rPr>
          <w:sz w:val="22"/>
          <w:szCs w:val="22"/>
        </w:rPr>
        <w:t>Scope</w:t>
      </w:r>
    </w:p>
    <w:p w:rsidR="00903934" w:rsidRPr="00F40DD9" w:rsidRDefault="00904D81" w:rsidP="00F40DD9">
      <w:pPr>
        <w:pStyle w:val="BodyText"/>
        <w:spacing w:before="2" w:line="360" w:lineRule="auto"/>
        <w:ind w:left="140" w:right="139"/>
        <w:jc w:val="both"/>
        <w:rPr>
          <w:sz w:val="22"/>
          <w:szCs w:val="22"/>
        </w:rPr>
      </w:pPr>
      <w:r w:rsidRPr="00F40DD9">
        <w:rPr>
          <w:sz w:val="22"/>
          <w:szCs w:val="22"/>
        </w:rPr>
        <w:t>This criteria document is applicable to all organization performing certification of product.</w:t>
      </w:r>
    </w:p>
    <w:p w:rsidR="00903934" w:rsidRPr="00F40DD9" w:rsidRDefault="00904D81" w:rsidP="00F40DD9">
      <w:pPr>
        <w:pStyle w:val="Heading2"/>
        <w:numPr>
          <w:ilvl w:val="0"/>
          <w:numId w:val="2"/>
        </w:numPr>
        <w:tabs>
          <w:tab w:val="left" w:pos="860"/>
        </w:tabs>
        <w:jc w:val="both"/>
        <w:rPr>
          <w:sz w:val="22"/>
          <w:szCs w:val="22"/>
        </w:rPr>
      </w:pPr>
      <w:r w:rsidRPr="00F40DD9">
        <w:rPr>
          <w:sz w:val="22"/>
          <w:szCs w:val="22"/>
        </w:rPr>
        <w:t>Definitions</w:t>
      </w:r>
    </w:p>
    <w:p w:rsidR="00903934" w:rsidRPr="00F40DD9" w:rsidRDefault="00904D81" w:rsidP="00F40DD9">
      <w:pPr>
        <w:pStyle w:val="BodyText"/>
        <w:spacing w:before="139" w:line="360" w:lineRule="auto"/>
        <w:ind w:left="140" w:right="135"/>
        <w:jc w:val="both"/>
        <w:rPr>
          <w:sz w:val="22"/>
          <w:szCs w:val="22"/>
        </w:rPr>
      </w:pPr>
      <w:proofErr w:type="gramStart"/>
      <w:r w:rsidRPr="00F40DD9">
        <w:rPr>
          <w:sz w:val="22"/>
          <w:szCs w:val="22"/>
        </w:rPr>
        <w:t>For the purposes of this document, the relevant definition given in ISO/IEC guide 2 and ISO 8402 applicable.</w:t>
      </w:r>
      <w:proofErr w:type="gramEnd"/>
    </w:p>
    <w:p w:rsidR="00903934" w:rsidRPr="00F40DD9" w:rsidRDefault="00904D81" w:rsidP="00F40DD9">
      <w:pPr>
        <w:pStyle w:val="Heading2"/>
        <w:numPr>
          <w:ilvl w:val="0"/>
          <w:numId w:val="2"/>
        </w:numPr>
        <w:tabs>
          <w:tab w:val="left" w:pos="860"/>
        </w:tabs>
        <w:jc w:val="both"/>
        <w:rPr>
          <w:sz w:val="22"/>
          <w:szCs w:val="22"/>
        </w:rPr>
      </w:pPr>
      <w:r w:rsidRPr="00F40DD9">
        <w:rPr>
          <w:sz w:val="22"/>
          <w:szCs w:val="22"/>
        </w:rPr>
        <w:t>Management</w:t>
      </w:r>
      <w:r w:rsidRPr="00F40DD9">
        <w:rPr>
          <w:spacing w:val="-1"/>
          <w:sz w:val="22"/>
          <w:szCs w:val="22"/>
        </w:rPr>
        <w:t xml:space="preserve"> </w:t>
      </w:r>
      <w:r w:rsidRPr="00F40DD9">
        <w:rPr>
          <w:sz w:val="22"/>
          <w:szCs w:val="22"/>
        </w:rPr>
        <w:t>Requirements</w:t>
      </w:r>
    </w:p>
    <w:p w:rsidR="00903934" w:rsidRPr="00F40DD9" w:rsidRDefault="00904D81" w:rsidP="00F40DD9">
      <w:pPr>
        <w:pStyle w:val="ListParagraph"/>
        <w:numPr>
          <w:ilvl w:val="1"/>
          <w:numId w:val="2"/>
        </w:numPr>
        <w:tabs>
          <w:tab w:val="left" w:pos="860"/>
        </w:tabs>
        <w:spacing w:before="137"/>
        <w:jc w:val="both"/>
        <w:rPr>
          <w:b/>
        </w:rPr>
      </w:pPr>
      <w:r w:rsidRPr="00F40DD9">
        <w:rPr>
          <w:b/>
        </w:rPr>
        <w:t>General provisions</w:t>
      </w:r>
    </w:p>
    <w:p w:rsidR="00903934" w:rsidRPr="00F40DD9" w:rsidRDefault="00904D81" w:rsidP="00F40DD9">
      <w:pPr>
        <w:pStyle w:val="ListParagraph"/>
        <w:numPr>
          <w:ilvl w:val="2"/>
          <w:numId w:val="2"/>
        </w:numPr>
        <w:tabs>
          <w:tab w:val="left" w:pos="860"/>
        </w:tabs>
        <w:spacing w:before="139" w:line="360" w:lineRule="auto"/>
        <w:ind w:right="138"/>
        <w:jc w:val="both"/>
      </w:pPr>
      <w:r w:rsidRPr="00F40DD9">
        <w:t xml:space="preserve">The policies and producers under which the product certification body operates and their demonstration shall be non –discriminatory and administrated in a </w:t>
      </w:r>
      <w:proofErr w:type="spellStart"/>
      <w:r w:rsidRPr="00F40DD9">
        <w:t>non discriminatory</w:t>
      </w:r>
      <w:proofErr w:type="spellEnd"/>
      <w:r w:rsidRPr="00F40DD9">
        <w:t xml:space="preserve"> manner. Procedures shall not be used to impede or in habit access by applicants, other than </w:t>
      </w:r>
      <w:r w:rsidRPr="00F40DD9">
        <w:rPr>
          <w:spacing w:val="2"/>
        </w:rPr>
        <w:t xml:space="preserve">as </w:t>
      </w:r>
      <w:r w:rsidRPr="00F40DD9">
        <w:t>provided for in this</w:t>
      </w:r>
      <w:r w:rsidRPr="00F40DD9">
        <w:rPr>
          <w:spacing w:val="-2"/>
        </w:rPr>
        <w:t xml:space="preserve"> </w:t>
      </w:r>
      <w:r w:rsidRPr="00F40DD9">
        <w:t>document.</w:t>
      </w:r>
    </w:p>
    <w:p w:rsidR="00903934" w:rsidRPr="00F40DD9" w:rsidRDefault="00904D81" w:rsidP="00F40DD9">
      <w:pPr>
        <w:pStyle w:val="ListParagraph"/>
        <w:numPr>
          <w:ilvl w:val="2"/>
          <w:numId w:val="2"/>
        </w:numPr>
        <w:tabs>
          <w:tab w:val="left" w:pos="860"/>
        </w:tabs>
        <w:spacing w:line="360" w:lineRule="auto"/>
        <w:ind w:right="134"/>
        <w:jc w:val="both"/>
      </w:pPr>
      <w:r w:rsidRPr="00F40DD9">
        <w:t xml:space="preserve">The product certification body shall make its services accessible to all applicants whose activities fall </w:t>
      </w:r>
      <w:proofErr w:type="spellStart"/>
      <w:r w:rsidRPr="00F40DD9">
        <w:t>with in</w:t>
      </w:r>
      <w:proofErr w:type="spellEnd"/>
      <w:r w:rsidRPr="00F40DD9">
        <w:t xml:space="preserve"> its declared filed operation. There shall not be undue financial or other conditions. Access shall not be condition up the size of the supplier or member ship of association or group nor shall certification be conditional upon the number of certificates already</w:t>
      </w:r>
      <w:r w:rsidRPr="00F40DD9">
        <w:rPr>
          <w:spacing w:val="-2"/>
        </w:rPr>
        <w:t xml:space="preserve"> </w:t>
      </w:r>
      <w:r w:rsidRPr="00F40DD9">
        <w:t>issued.</w:t>
      </w:r>
    </w:p>
    <w:p w:rsidR="00903934" w:rsidRPr="00F40DD9" w:rsidRDefault="00904D81" w:rsidP="00F40DD9">
      <w:pPr>
        <w:pStyle w:val="ListParagraph"/>
        <w:numPr>
          <w:ilvl w:val="2"/>
          <w:numId w:val="2"/>
        </w:numPr>
        <w:tabs>
          <w:tab w:val="left" w:pos="860"/>
        </w:tabs>
        <w:spacing w:line="360" w:lineRule="auto"/>
        <w:ind w:right="134"/>
        <w:jc w:val="both"/>
      </w:pPr>
      <w:r w:rsidRPr="00F40DD9">
        <w:t>The criteria against which the products of supplier are evaluated shall be those outlined in specified standards. If explanation is required to the application of these documents for specific product certification system, it shall be formulated by relevant and impartial committees or persons possessing the necessary technical competence and published by the product certification</w:t>
      </w:r>
      <w:r w:rsidRPr="00F40DD9">
        <w:rPr>
          <w:spacing w:val="-2"/>
        </w:rPr>
        <w:t xml:space="preserve"> </w:t>
      </w:r>
      <w:r w:rsidRPr="00F40DD9">
        <w:t>body.</w:t>
      </w:r>
    </w:p>
    <w:p w:rsidR="00903934" w:rsidRPr="00F40DD9" w:rsidRDefault="00903934" w:rsidP="00F40DD9">
      <w:pPr>
        <w:spacing w:line="360" w:lineRule="auto"/>
        <w:jc w:val="both"/>
        <w:sectPr w:rsidR="00903934" w:rsidRPr="00F40DD9">
          <w:pgSz w:w="12240" w:h="15840"/>
          <w:pgMar w:top="1500" w:right="1660" w:bottom="1100" w:left="1660" w:header="211" w:footer="906" w:gutter="0"/>
          <w:cols w:space="720"/>
        </w:sectPr>
      </w:pPr>
    </w:p>
    <w:p w:rsidR="00903934" w:rsidRPr="00F40DD9" w:rsidRDefault="00903934" w:rsidP="00F40DD9">
      <w:pPr>
        <w:pStyle w:val="BodyText"/>
        <w:spacing w:line="89" w:lineRule="exact"/>
        <w:ind w:left="81"/>
        <w:jc w:val="both"/>
        <w:rPr>
          <w:sz w:val="22"/>
          <w:szCs w:val="22"/>
        </w:rPr>
      </w:pPr>
    </w:p>
    <w:p w:rsidR="00903934" w:rsidRPr="00F40DD9" w:rsidRDefault="00904D81" w:rsidP="00F40DD9">
      <w:pPr>
        <w:pStyle w:val="ListParagraph"/>
        <w:numPr>
          <w:ilvl w:val="2"/>
          <w:numId w:val="2"/>
        </w:numPr>
        <w:tabs>
          <w:tab w:val="left" w:pos="860"/>
        </w:tabs>
        <w:spacing w:before="20" w:line="360" w:lineRule="auto"/>
        <w:ind w:right="135"/>
        <w:jc w:val="both"/>
      </w:pPr>
      <w:r w:rsidRPr="00F40DD9">
        <w:t>The product certification body shall confine its requirements, evaluation and decision on certification to those matters specifically related to the scope of the certification being</w:t>
      </w:r>
      <w:r w:rsidRPr="00F40DD9">
        <w:rPr>
          <w:spacing w:val="-3"/>
        </w:rPr>
        <w:t xml:space="preserve"> </w:t>
      </w:r>
      <w:r w:rsidRPr="00F40DD9">
        <w:t>considered.</w:t>
      </w:r>
    </w:p>
    <w:p w:rsidR="00903934" w:rsidRPr="00F40DD9" w:rsidRDefault="00904D81" w:rsidP="00F40DD9">
      <w:pPr>
        <w:pStyle w:val="Heading2"/>
        <w:numPr>
          <w:ilvl w:val="1"/>
          <w:numId w:val="2"/>
        </w:numPr>
        <w:tabs>
          <w:tab w:val="left" w:pos="860"/>
        </w:tabs>
        <w:spacing w:before="1"/>
        <w:jc w:val="both"/>
        <w:rPr>
          <w:sz w:val="22"/>
          <w:szCs w:val="22"/>
        </w:rPr>
      </w:pPr>
      <w:r w:rsidRPr="00F40DD9">
        <w:rPr>
          <w:sz w:val="22"/>
          <w:szCs w:val="22"/>
        </w:rPr>
        <w:t>Organization</w:t>
      </w:r>
    </w:p>
    <w:p w:rsidR="00903934" w:rsidRPr="00F40DD9" w:rsidRDefault="00904D81" w:rsidP="00F40DD9">
      <w:pPr>
        <w:pStyle w:val="BodyText"/>
        <w:spacing w:before="137" w:line="360" w:lineRule="auto"/>
        <w:ind w:left="140" w:right="138"/>
        <w:jc w:val="both"/>
        <w:rPr>
          <w:sz w:val="22"/>
          <w:szCs w:val="22"/>
        </w:rPr>
      </w:pPr>
      <w:r w:rsidRPr="00F40DD9">
        <w:rPr>
          <w:sz w:val="22"/>
          <w:szCs w:val="22"/>
        </w:rPr>
        <w:t>The structure of the product certification body shall be such as to foster confidence in its certifications. In particular, the product certification body shall:-</w:t>
      </w:r>
    </w:p>
    <w:p w:rsidR="00903934" w:rsidRPr="00F40DD9" w:rsidRDefault="00904D81" w:rsidP="00F40DD9">
      <w:pPr>
        <w:pStyle w:val="ListParagraph"/>
        <w:numPr>
          <w:ilvl w:val="0"/>
          <w:numId w:val="1"/>
        </w:numPr>
        <w:tabs>
          <w:tab w:val="left" w:pos="951"/>
        </w:tabs>
        <w:jc w:val="both"/>
      </w:pPr>
      <w:r w:rsidRPr="00F40DD9">
        <w:t>Be</w:t>
      </w:r>
      <w:r w:rsidRPr="00F40DD9">
        <w:rPr>
          <w:spacing w:val="-1"/>
        </w:rPr>
        <w:t xml:space="preserve"> </w:t>
      </w:r>
      <w:r w:rsidRPr="00F40DD9">
        <w:t>impartial.</w:t>
      </w:r>
    </w:p>
    <w:p w:rsidR="00903934" w:rsidRPr="00F40DD9" w:rsidRDefault="00904D81" w:rsidP="00F40DD9">
      <w:pPr>
        <w:pStyle w:val="ListParagraph"/>
        <w:numPr>
          <w:ilvl w:val="0"/>
          <w:numId w:val="1"/>
        </w:numPr>
        <w:tabs>
          <w:tab w:val="left" w:pos="951"/>
        </w:tabs>
        <w:spacing w:before="140" w:line="360" w:lineRule="auto"/>
        <w:ind w:left="951" w:right="136" w:hanging="272"/>
        <w:jc w:val="both"/>
      </w:pPr>
      <w:r w:rsidRPr="00F40DD9">
        <w:t>Be responsible for decisions relating to its granting maintaining, extending, suspending and withdrawing of</w:t>
      </w:r>
      <w:r w:rsidRPr="00F40DD9">
        <w:rPr>
          <w:spacing w:val="-7"/>
        </w:rPr>
        <w:t xml:space="preserve"> </w:t>
      </w:r>
      <w:r w:rsidRPr="00F40DD9">
        <w:t>certification</w:t>
      </w:r>
    </w:p>
    <w:p w:rsidR="00903934" w:rsidRPr="00F40DD9" w:rsidRDefault="00904D81" w:rsidP="00F40DD9">
      <w:pPr>
        <w:pStyle w:val="ListParagraph"/>
        <w:numPr>
          <w:ilvl w:val="0"/>
          <w:numId w:val="1"/>
        </w:numPr>
        <w:tabs>
          <w:tab w:val="left" w:pos="951"/>
        </w:tabs>
        <w:spacing w:line="360" w:lineRule="auto"/>
        <w:ind w:left="951" w:right="139" w:hanging="272"/>
        <w:jc w:val="both"/>
      </w:pPr>
      <w:r w:rsidRPr="00F40DD9">
        <w:t>Identify the management (committee, group or person) which shall have overall responsibility for all of the</w:t>
      </w:r>
      <w:r w:rsidRPr="00F40DD9">
        <w:rPr>
          <w:spacing w:val="-4"/>
        </w:rPr>
        <w:t xml:space="preserve"> </w:t>
      </w:r>
      <w:r w:rsidRPr="00F40DD9">
        <w:t>following:</w:t>
      </w:r>
    </w:p>
    <w:p w:rsidR="00903934" w:rsidRPr="00F40DD9" w:rsidRDefault="00904D81" w:rsidP="00F40DD9">
      <w:pPr>
        <w:pStyle w:val="ListParagraph"/>
        <w:numPr>
          <w:ilvl w:val="1"/>
          <w:numId w:val="1"/>
        </w:numPr>
        <w:tabs>
          <w:tab w:val="left" w:pos="1579"/>
          <w:tab w:val="left" w:pos="1580"/>
        </w:tabs>
        <w:spacing w:line="281" w:lineRule="exact"/>
        <w:jc w:val="both"/>
      </w:pPr>
      <w:r w:rsidRPr="00F40DD9">
        <w:t>Performing of testing, inspection, evaluation and</w:t>
      </w:r>
      <w:r w:rsidRPr="00F40DD9">
        <w:rPr>
          <w:spacing w:val="-9"/>
        </w:rPr>
        <w:t xml:space="preserve"> </w:t>
      </w:r>
      <w:r w:rsidRPr="00F40DD9">
        <w:t>certification</w:t>
      </w:r>
    </w:p>
    <w:p w:rsidR="00903934" w:rsidRPr="00F40DD9" w:rsidRDefault="00904D81" w:rsidP="00F40DD9">
      <w:pPr>
        <w:pStyle w:val="ListParagraph"/>
        <w:numPr>
          <w:ilvl w:val="1"/>
          <w:numId w:val="1"/>
        </w:numPr>
        <w:tabs>
          <w:tab w:val="left" w:pos="1579"/>
          <w:tab w:val="left" w:pos="1580"/>
        </w:tabs>
        <w:spacing w:before="133" w:line="355" w:lineRule="auto"/>
        <w:ind w:right="133"/>
        <w:jc w:val="both"/>
      </w:pPr>
      <w:r w:rsidRPr="00F40DD9">
        <w:t>Formulation of policy matters relating to the operation of the  product certification</w:t>
      </w:r>
      <w:r w:rsidRPr="00F40DD9">
        <w:rPr>
          <w:spacing w:val="-2"/>
        </w:rPr>
        <w:t xml:space="preserve"> </w:t>
      </w:r>
      <w:r w:rsidRPr="00F40DD9">
        <w:t>body</w:t>
      </w:r>
    </w:p>
    <w:p w:rsidR="00903934" w:rsidRPr="00F40DD9" w:rsidRDefault="00904D81" w:rsidP="00F40DD9">
      <w:pPr>
        <w:pStyle w:val="ListParagraph"/>
        <w:numPr>
          <w:ilvl w:val="1"/>
          <w:numId w:val="1"/>
        </w:numPr>
        <w:tabs>
          <w:tab w:val="left" w:pos="1579"/>
          <w:tab w:val="left" w:pos="1580"/>
        </w:tabs>
        <w:spacing w:before="3"/>
        <w:jc w:val="both"/>
      </w:pPr>
      <w:r w:rsidRPr="00F40DD9">
        <w:t>Decisions on</w:t>
      </w:r>
      <w:r w:rsidRPr="00F40DD9">
        <w:rPr>
          <w:spacing w:val="-3"/>
        </w:rPr>
        <w:t xml:space="preserve"> </w:t>
      </w:r>
      <w:r w:rsidRPr="00F40DD9">
        <w:t>certification</w:t>
      </w:r>
    </w:p>
    <w:p w:rsidR="00903934" w:rsidRPr="00F40DD9" w:rsidRDefault="00904D81" w:rsidP="00F40DD9">
      <w:pPr>
        <w:pStyle w:val="ListParagraph"/>
        <w:numPr>
          <w:ilvl w:val="1"/>
          <w:numId w:val="1"/>
        </w:numPr>
        <w:tabs>
          <w:tab w:val="left" w:pos="1579"/>
          <w:tab w:val="left" w:pos="1580"/>
        </w:tabs>
        <w:spacing w:before="133" w:line="355" w:lineRule="auto"/>
        <w:ind w:right="136"/>
        <w:jc w:val="both"/>
      </w:pPr>
      <w:r w:rsidRPr="00F40DD9">
        <w:t>Delegation of authority to committees or individuals of as required to under taken defined activities on its be</w:t>
      </w:r>
      <w:r w:rsidRPr="00F40DD9">
        <w:rPr>
          <w:spacing w:val="-11"/>
        </w:rPr>
        <w:t xml:space="preserve"> </w:t>
      </w:r>
      <w:r w:rsidRPr="00F40DD9">
        <w:t>half</w:t>
      </w:r>
    </w:p>
    <w:p w:rsidR="00903934" w:rsidRPr="00F40DD9" w:rsidRDefault="00904D81" w:rsidP="00F40DD9">
      <w:pPr>
        <w:pStyle w:val="ListParagraph"/>
        <w:numPr>
          <w:ilvl w:val="1"/>
          <w:numId w:val="1"/>
        </w:numPr>
        <w:tabs>
          <w:tab w:val="left" w:pos="1579"/>
          <w:tab w:val="left" w:pos="1580"/>
        </w:tabs>
        <w:spacing w:before="5"/>
        <w:jc w:val="both"/>
      </w:pPr>
      <w:r w:rsidRPr="00F40DD9">
        <w:t>Technical basis for granting</w:t>
      </w:r>
      <w:r w:rsidRPr="00F40DD9">
        <w:rPr>
          <w:spacing w:val="-3"/>
        </w:rPr>
        <w:t xml:space="preserve"> </w:t>
      </w:r>
      <w:r w:rsidRPr="00F40DD9">
        <w:t>certification</w:t>
      </w:r>
    </w:p>
    <w:p w:rsidR="00903934" w:rsidRPr="00F40DD9" w:rsidRDefault="00904D81" w:rsidP="00F40DD9">
      <w:pPr>
        <w:pStyle w:val="ListParagraph"/>
        <w:numPr>
          <w:ilvl w:val="0"/>
          <w:numId w:val="1"/>
        </w:numPr>
        <w:tabs>
          <w:tab w:val="left" w:pos="951"/>
          <w:tab w:val="left" w:pos="952"/>
        </w:tabs>
        <w:spacing w:before="132"/>
        <w:ind w:left="951" w:hanging="452"/>
        <w:jc w:val="both"/>
      </w:pPr>
      <w:r w:rsidRPr="00F40DD9">
        <w:t>have documents which demonstrates it a legal</w:t>
      </w:r>
      <w:r w:rsidRPr="00F40DD9">
        <w:rPr>
          <w:spacing w:val="-13"/>
        </w:rPr>
        <w:t xml:space="preserve"> </w:t>
      </w:r>
      <w:r w:rsidRPr="00F40DD9">
        <w:t>entity</w:t>
      </w:r>
    </w:p>
    <w:p w:rsidR="00903934" w:rsidRPr="00F40DD9" w:rsidRDefault="00904D81" w:rsidP="00F40DD9">
      <w:pPr>
        <w:pStyle w:val="ListParagraph"/>
        <w:numPr>
          <w:ilvl w:val="0"/>
          <w:numId w:val="1"/>
        </w:numPr>
        <w:tabs>
          <w:tab w:val="left" w:pos="951"/>
          <w:tab w:val="left" w:pos="952"/>
        </w:tabs>
        <w:spacing w:before="140"/>
        <w:ind w:left="951" w:hanging="452"/>
        <w:jc w:val="both"/>
      </w:pPr>
      <w:r w:rsidRPr="00F40DD9">
        <w:t>have documents structure which safe guards</w:t>
      </w:r>
      <w:r w:rsidRPr="00F40DD9">
        <w:rPr>
          <w:spacing w:val="-10"/>
        </w:rPr>
        <w:t xml:space="preserve"> </w:t>
      </w:r>
      <w:r w:rsidRPr="00F40DD9">
        <w:t>impartiality</w:t>
      </w:r>
    </w:p>
    <w:p w:rsidR="00903934" w:rsidRPr="00F40DD9" w:rsidRDefault="00904D81" w:rsidP="00F40DD9">
      <w:pPr>
        <w:pStyle w:val="ListParagraph"/>
        <w:numPr>
          <w:ilvl w:val="0"/>
          <w:numId w:val="1"/>
        </w:numPr>
        <w:tabs>
          <w:tab w:val="left" w:pos="951"/>
          <w:tab w:val="left" w:pos="952"/>
        </w:tabs>
        <w:spacing w:before="137" w:line="360" w:lineRule="auto"/>
        <w:ind w:left="951" w:right="137" w:hanging="452"/>
        <w:jc w:val="both"/>
      </w:pPr>
      <w:r w:rsidRPr="00F40DD9">
        <w:t>Ensure that each decision on certification taken by a person(s) different from those who carried out the</w:t>
      </w:r>
      <w:r w:rsidRPr="00F40DD9">
        <w:rPr>
          <w:spacing w:val="-4"/>
        </w:rPr>
        <w:t xml:space="preserve"> </w:t>
      </w:r>
      <w:r w:rsidRPr="00F40DD9">
        <w:t>evaluation.</w:t>
      </w:r>
    </w:p>
    <w:p w:rsidR="00903934" w:rsidRPr="00F40DD9" w:rsidRDefault="00904D81" w:rsidP="00F40DD9">
      <w:pPr>
        <w:pStyle w:val="ListParagraph"/>
        <w:numPr>
          <w:ilvl w:val="0"/>
          <w:numId w:val="1"/>
        </w:numPr>
        <w:tabs>
          <w:tab w:val="left" w:pos="951"/>
          <w:tab w:val="left" w:pos="952"/>
        </w:tabs>
        <w:ind w:left="951" w:hanging="452"/>
        <w:jc w:val="both"/>
      </w:pPr>
      <w:r w:rsidRPr="00F40DD9">
        <w:t>Have rights and responsibilities relevant to its certification</w:t>
      </w:r>
      <w:r w:rsidRPr="00F40DD9">
        <w:rPr>
          <w:spacing w:val="-10"/>
        </w:rPr>
        <w:t xml:space="preserve"> </w:t>
      </w:r>
      <w:r w:rsidRPr="00F40DD9">
        <w:t>activities.</w:t>
      </w:r>
    </w:p>
    <w:p w:rsidR="00903934" w:rsidRPr="00F40DD9" w:rsidRDefault="00904D81" w:rsidP="00F40DD9">
      <w:pPr>
        <w:pStyle w:val="ListParagraph"/>
        <w:numPr>
          <w:ilvl w:val="0"/>
          <w:numId w:val="1"/>
        </w:numPr>
        <w:tabs>
          <w:tab w:val="left" w:pos="952"/>
        </w:tabs>
        <w:spacing w:before="139" w:line="360" w:lineRule="auto"/>
        <w:ind w:left="951" w:right="136" w:hanging="452"/>
        <w:jc w:val="both"/>
      </w:pPr>
      <w:r w:rsidRPr="00F40DD9">
        <w:t>Have the financial stability and resources required for the operation of a product certification</w:t>
      </w:r>
      <w:r w:rsidRPr="00F40DD9">
        <w:rPr>
          <w:spacing w:val="-2"/>
        </w:rPr>
        <w:t xml:space="preserve"> </w:t>
      </w:r>
      <w:r w:rsidRPr="00F40DD9">
        <w:t>system.</w:t>
      </w:r>
    </w:p>
    <w:p w:rsidR="00903934" w:rsidRPr="00F40DD9" w:rsidRDefault="00904D81" w:rsidP="00F40DD9">
      <w:pPr>
        <w:pStyle w:val="ListParagraph"/>
        <w:numPr>
          <w:ilvl w:val="0"/>
          <w:numId w:val="1"/>
        </w:numPr>
        <w:tabs>
          <w:tab w:val="left" w:pos="952"/>
        </w:tabs>
        <w:spacing w:line="360" w:lineRule="auto"/>
        <w:ind w:left="951" w:right="134" w:hanging="452"/>
        <w:jc w:val="both"/>
      </w:pPr>
      <w:r w:rsidRPr="00F40DD9">
        <w:t>Employ a sufficient number of personnel having the necessary education, training; technical knowledge and experience for performing certification function relating to the type range and volume of work performed, under responsible senior</w:t>
      </w:r>
      <w:r w:rsidRPr="00F40DD9">
        <w:rPr>
          <w:spacing w:val="-1"/>
        </w:rPr>
        <w:t xml:space="preserve"> </w:t>
      </w:r>
      <w:r w:rsidRPr="00F40DD9">
        <w:t>executive.</w:t>
      </w:r>
    </w:p>
    <w:p w:rsidR="00903934" w:rsidRPr="00F40DD9" w:rsidRDefault="00903934" w:rsidP="00F40DD9">
      <w:pPr>
        <w:spacing w:line="360" w:lineRule="auto"/>
        <w:jc w:val="both"/>
        <w:sectPr w:rsidR="00903934" w:rsidRPr="00F40DD9">
          <w:headerReference w:type="default" r:id="rId10"/>
          <w:pgSz w:w="12240" w:h="15840"/>
          <w:pgMar w:top="1400" w:right="1660" w:bottom="1100" w:left="1660" w:header="211" w:footer="906" w:gutter="0"/>
          <w:cols w:space="720"/>
        </w:sectPr>
      </w:pPr>
    </w:p>
    <w:p w:rsidR="00903934" w:rsidRPr="00F40DD9" w:rsidRDefault="00903934" w:rsidP="00F40DD9">
      <w:pPr>
        <w:pStyle w:val="BodyText"/>
        <w:spacing w:line="89" w:lineRule="exact"/>
        <w:ind w:left="81"/>
        <w:jc w:val="both"/>
        <w:rPr>
          <w:sz w:val="22"/>
          <w:szCs w:val="22"/>
        </w:rPr>
      </w:pPr>
    </w:p>
    <w:p w:rsidR="00903934" w:rsidRPr="00F40DD9" w:rsidRDefault="00904D81" w:rsidP="00F40DD9">
      <w:pPr>
        <w:pStyle w:val="ListParagraph"/>
        <w:numPr>
          <w:ilvl w:val="0"/>
          <w:numId w:val="1"/>
        </w:numPr>
        <w:tabs>
          <w:tab w:val="left" w:pos="952"/>
        </w:tabs>
        <w:spacing w:before="20" w:line="360" w:lineRule="auto"/>
        <w:ind w:left="951" w:right="139" w:hanging="452"/>
        <w:jc w:val="both"/>
      </w:pPr>
      <w:r w:rsidRPr="00F40DD9">
        <w:t>Have policies and procedures that distinguish between product certification and any other activities in which the certification body is engaged.</w:t>
      </w:r>
    </w:p>
    <w:p w:rsidR="00903934" w:rsidRPr="00F40DD9" w:rsidRDefault="00904D81" w:rsidP="00F40DD9">
      <w:pPr>
        <w:pStyle w:val="ListParagraph"/>
        <w:numPr>
          <w:ilvl w:val="0"/>
          <w:numId w:val="1"/>
        </w:numPr>
        <w:tabs>
          <w:tab w:val="left" w:pos="952"/>
        </w:tabs>
        <w:spacing w:before="1" w:line="360" w:lineRule="auto"/>
        <w:ind w:left="951" w:right="134" w:hanging="452"/>
        <w:jc w:val="both"/>
      </w:pPr>
      <w:r w:rsidRPr="00F40DD9">
        <w:t>Have formal rules and structure that enforces any committee or  personnel involved in the certification process shall be free from any commercial, financial and other pressure that might influence</w:t>
      </w:r>
      <w:r w:rsidRPr="00F40DD9">
        <w:rPr>
          <w:spacing w:val="-25"/>
        </w:rPr>
        <w:t xml:space="preserve"> </w:t>
      </w:r>
      <w:r w:rsidRPr="00F40DD9">
        <w:t>decisions.</w:t>
      </w:r>
    </w:p>
    <w:p w:rsidR="00903934" w:rsidRPr="00F40DD9" w:rsidRDefault="00904D81" w:rsidP="00F40DD9">
      <w:pPr>
        <w:pStyle w:val="ListParagraph"/>
        <w:numPr>
          <w:ilvl w:val="0"/>
          <w:numId w:val="1"/>
        </w:numPr>
        <w:tabs>
          <w:tab w:val="left" w:pos="952"/>
        </w:tabs>
        <w:spacing w:line="360" w:lineRule="auto"/>
        <w:ind w:left="951" w:right="137" w:hanging="452"/>
        <w:jc w:val="both"/>
      </w:pPr>
      <w:r w:rsidRPr="00F40DD9">
        <w:t>Have policies and procedures for the resolutions of complaints, appeals and disputes received from suppliers or other parties about handling of certification or any other related</w:t>
      </w:r>
      <w:r w:rsidRPr="00F40DD9">
        <w:rPr>
          <w:spacing w:val="-4"/>
        </w:rPr>
        <w:t xml:space="preserve"> </w:t>
      </w:r>
      <w:r w:rsidRPr="00F40DD9">
        <w:t>matters.</w:t>
      </w:r>
    </w:p>
    <w:p w:rsidR="00903934" w:rsidRPr="00F40DD9" w:rsidRDefault="00904D81" w:rsidP="00F40DD9">
      <w:pPr>
        <w:pStyle w:val="Heading2"/>
        <w:numPr>
          <w:ilvl w:val="1"/>
          <w:numId w:val="2"/>
        </w:numPr>
        <w:tabs>
          <w:tab w:val="left" w:pos="860"/>
        </w:tabs>
        <w:spacing w:before="1"/>
        <w:jc w:val="both"/>
        <w:rPr>
          <w:sz w:val="22"/>
          <w:szCs w:val="22"/>
        </w:rPr>
      </w:pPr>
      <w:r w:rsidRPr="00F40DD9">
        <w:rPr>
          <w:sz w:val="22"/>
          <w:szCs w:val="22"/>
        </w:rPr>
        <w:t>Operations</w:t>
      </w:r>
    </w:p>
    <w:p w:rsidR="00903934" w:rsidRPr="00F40DD9" w:rsidRDefault="00904D81" w:rsidP="00F40DD9">
      <w:pPr>
        <w:pStyle w:val="BodyText"/>
        <w:spacing w:before="137" w:line="360" w:lineRule="auto"/>
        <w:ind w:left="140" w:right="135"/>
        <w:jc w:val="both"/>
        <w:rPr>
          <w:sz w:val="22"/>
          <w:szCs w:val="22"/>
        </w:rPr>
      </w:pPr>
      <w:r w:rsidRPr="00F40DD9">
        <w:rPr>
          <w:sz w:val="22"/>
          <w:szCs w:val="22"/>
        </w:rPr>
        <w:t>The product certification body shall take all steps necessary to evaluate conformance with the relevant product standards according to the requirements of specific product certification system. It shall specify the relevant standards and other requirements such as sampling, testing and inspection requirements which form the basis for the applicable product certification</w:t>
      </w:r>
      <w:r w:rsidRPr="00F40DD9">
        <w:rPr>
          <w:spacing w:val="-2"/>
          <w:sz w:val="22"/>
          <w:szCs w:val="22"/>
        </w:rPr>
        <w:t xml:space="preserve"> </w:t>
      </w:r>
      <w:r w:rsidRPr="00F40DD9">
        <w:rPr>
          <w:sz w:val="22"/>
          <w:szCs w:val="22"/>
        </w:rPr>
        <w:t>system.</w:t>
      </w:r>
    </w:p>
    <w:p w:rsidR="00903934" w:rsidRPr="00F40DD9" w:rsidRDefault="00904D81" w:rsidP="00F40DD9">
      <w:pPr>
        <w:pStyle w:val="Heading2"/>
        <w:numPr>
          <w:ilvl w:val="1"/>
          <w:numId w:val="2"/>
        </w:numPr>
        <w:tabs>
          <w:tab w:val="left" w:pos="860"/>
        </w:tabs>
        <w:spacing w:before="1"/>
        <w:jc w:val="both"/>
        <w:rPr>
          <w:sz w:val="22"/>
          <w:szCs w:val="22"/>
        </w:rPr>
      </w:pPr>
      <w:r w:rsidRPr="00F40DD9">
        <w:rPr>
          <w:sz w:val="22"/>
          <w:szCs w:val="22"/>
        </w:rPr>
        <w:t>Subcontracting</w:t>
      </w:r>
    </w:p>
    <w:p w:rsidR="00903934" w:rsidRPr="00F40DD9" w:rsidRDefault="00904D81" w:rsidP="00F40DD9">
      <w:pPr>
        <w:pStyle w:val="BodyText"/>
        <w:spacing w:before="137" w:line="360" w:lineRule="auto"/>
        <w:ind w:left="140" w:right="137"/>
        <w:jc w:val="both"/>
        <w:rPr>
          <w:sz w:val="22"/>
          <w:szCs w:val="22"/>
        </w:rPr>
      </w:pPr>
      <w:r w:rsidRPr="00F40DD9">
        <w:rPr>
          <w:sz w:val="22"/>
          <w:szCs w:val="22"/>
        </w:rPr>
        <w:t>When a product certification body decides to subcontract work (e.g. testing or inspection) to an external body or person, a properly documented agreement covering the arrangements including confidentiality and conflict of interest shall be drawn up and the product certification body shall take full responsibility for such subcontracted work and maintain its responsibility for granting, maintaining, extending, suspending or withdrawing</w:t>
      </w:r>
      <w:r w:rsidRPr="00F40DD9">
        <w:rPr>
          <w:spacing w:val="-5"/>
          <w:sz w:val="22"/>
          <w:szCs w:val="22"/>
        </w:rPr>
        <w:t xml:space="preserve"> </w:t>
      </w:r>
      <w:r w:rsidRPr="00F40DD9">
        <w:rPr>
          <w:sz w:val="22"/>
          <w:szCs w:val="22"/>
        </w:rPr>
        <w:t>certification.</w:t>
      </w:r>
    </w:p>
    <w:p w:rsidR="00903934" w:rsidRPr="00F40DD9" w:rsidRDefault="00904D81" w:rsidP="00F40DD9">
      <w:pPr>
        <w:pStyle w:val="Heading2"/>
        <w:numPr>
          <w:ilvl w:val="1"/>
          <w:numId w:val="2"/>
        </w:numPr>
        <w:tabs>
          <w:tab w:val="left" w:pos="859"/>
          <w:tab w:val="left" w:pos="860"/>
        </w:tabs>
        <w:jc w:val="both"/>
        <w:rPr>
          <w:sz w:val="22"/>
          <w:szCs w:val="22"/>
        </w:rPr>
      </w:pPr>
      <w:r w:rsidRPr="00F40DD9">
        <w:rPr>
          <w:sz w:val="22"/>
          <w:szCs w:val="22"/>
        </w:rPr>
        <w:t>Quality</w:t>
      </w:r>
      <w:r w:rsidRPr="00F40DD9">
        <w:rPr>
          <w:spacing w:val="-1"/>
          <w:sz w:val="22"/>
          <w:szCs w:val="22"/>
        </w:rPr>
        <w:t xml:space="preserve"> </w:t>
      </w:r>
      <w:r w:rsidRPr="00F40DD9">
        <w:rPr>
          <w:sz w:val="22"/>
          <w:szCs w:val="22"/>
        </w:rPr>
        <w:t>system</w:t>
      </w:r>
    </w:p>
    <w:p w:rsidR="00903934" w:rsidRPr="00F40DD9" w:rsidRDefault="00904D81" w:rsidP="00F40DD9">
      <w:pPr>
        <w:pStyle w:val="ListParagraph"/>
        <w:numPr>
          <w:ilvl w:val="2"/>
          <w:numId w:val="2"/>
        </w:numPr>
        <w:tabs>
          <w:tab w:val="left" w:pos="860"/>
          <w:tab w:val="left" w:pos="8364"/>
        </w:tabs>
        <w:spacing w:before="137" w:line="360" w:lineRule="auto"/>
        <w:ind w:left="140" w:right="139" w:firstLine="0"/>
        <w:jc w:val="both"/>
      </w:pPr>
      <w:proofErr w:type="gramStart"/>
      <w:r w:rsidRPr="00F40DD9">
        <w:t>The  certification</w:t>
      </w:r>
      <w:proofErr w:type="gramEnd"/>
      <w:r w:rsidRPr="00F40DD9">
        <w:t xml:space="preserve">  body  shall  operate  an  effective </w:t>
      </w:r>
      <w:r w:rsidRPr="00F40DD9">
        <w:rPr>
          <w:spacing w:val="3"/>
        </w:rPr>
        <w:t xml:space="preserve"> </w:t>
      </w:r>
      <w:r w:rsidRPr="00F40DD9">
        <w:t>quality  system.</w:t>
      </w:r>
      <w:r w:rsidRPr="00F40DD9">
        <w:tab/>
      </w:r>
      <w:r w:rsidRPr="00F40DD9">
        <w:rPr>
          <w:spacing w:val="-6"/>
        </w:rPr>
        <w:t xml:space="preserve">The </w:t>
      </w:r>
      <w:r w:rsidRPr="00F40DD9">
        <w:t>quality shall be documented in quality manual and associated</w:t>
      </w:r>
      <w:r w:rsidRPr="00F40DD9">
        <w:rPr>
          <w:spacing w:val="-24"/>
        </w:rPr>
        <w:t xml:space="preserve"> </w:t>
      </w:r>
      <w:r w:rsidRPr="00F40DD9">
        <w:t>procedures.</w:t>
      </w:r>
    </w:p>
    <w:p w:rsidR="00903934" w:rsidRPr="00F40DD9" w:rsidRDefault="00904D81" w:rsidP="00F40DD9">
      <w:pPr>
        <w:pStyle w:val="ListParagraph"/>
        <w:numPr>
          <w:ilvl w:val="2"/>
          <w:numId w:val="2"/>
        </w:numPr>
        <w:tabs>
          <w:tab w:val="left" w:pos="860"/>
        </w:tabs>
        <w:spacing w:line="360" w:lineRule="auto"/>
        <w:ind w:left="140" w:right="139" w:firstLine="0"/>
        <w:jc w:val="both"/>
      </w:pPr>
      <w:r w:rsidRPr="00F40DD9">
        <w:t>The product certification body shall specify the conditions and shall have procedure for granting, maintaining, extending, suspending and</w:t>
      </w:r>
      <w:r w:rsidRPr="00F40DD9">
        <w:rPr>
          <w:spacing w:val="-22"/>
        </w:rPr>
        <w:t xml:space="preserve"> </w:t>
      </w:r>
      <w:r w:rsidRPr="00F40DD9">
        <w:t>withdrawing.</w:t>
      </w:r>
    </w:p>
    <w:p w:rsidR="00903934" w:rsidRPr="00F40DD9" w:rsidRDefault="00904D81" w:rsidP="00F40DD9">
      <w:pPr>
        <w:pStyle w:val="ListParagraph"/>
        <w:numPr>
          <w:ilvl w:val="2"/>
          <w:numId w:val="2"/>
        </w:numPr>
        <w:tabs>
          <w:tab w:val="left" w:pos="860"/>
        </w:tabs>
        <w:spacing w:line="360" w:lineRule="auto"/>
        <w:ind w:left="140" w:right="135" w:firstLine="0"/>
        <w:jc w:val="both"/>
      </w:pPr>
      <w:r w:rsidRPr="00F40DD9">
        <w:t>The product certification body shall provide update at regular intervals, and make available on request, at least the</w:t>
      </w:r>
      <w:r w:rsidRPr="00F40DD9">
        <w:rPr>
          <w:spacing w:val="-8"/>
        </w:rPr>
        <w:t xml:space="preserve"> </w:t>
      </w:r>
      <w:r w:rsidRPr="00F40DD9">
        <w:t>following:</w:t>
      </w:r>
    </w:p>
    <w:p w:rsidR="00903934" w:rsidRPr="00F40DD9" w:rsidRDefault="00904D81" w:rsidP="00F40DD9">
      <w:pPr>
        <w:pStyle w:val="ListParagraph"/>
        <w:numPr>
          <w:ilvl w:val="3"/>
          <w:numId w:val="2"/>
        </w:numPr>
        <w:tabs>
          <w:tab w:val="left" w:pos="1579"/>
          <w:tab w:val="left" w:pos="1580"/>
        </w:tabs>
        <w:spacing w:line="360" w:lineRule="auto"/>
        <w:ind w:right="138"/>
        <w:jc w:val="both"/>
      </w:pPr>
      <w:r w:rsidRPr="00F40DD9">
        <w:t>Information about the authority under which the product certification body</w:t>
      </w:r>
      <w:r w:rsidRPr="00F40DD9">
        <w:rPr>
          <w:spacing w:val="-2"/>
        </w:rPr>
        <w:t xml:space="preserve"> </w:t>
      </w:r>
      <w:r w:rsidRPr="00F40DD9">
        <w:t>operates.</w:t>
      </w:r>
    </w:p>
    <w:p w:rsidR="00903934" w:rsidRPr="00F40DD9" w:rsidRDefault="00903934" w:rsidP="00F40DD9">
      <w:pPr>
        <w:spacing w:line="360" w:lineRule="auto"/>
        <w:jc w:val="both"/>
        <w:sectPr w:rsidR="00903934" w:rsidRPr="00F40DD9">
          <w:pgSz w:w="12240" w:h="15840"/>
          <w:pgMar w:top="1400" w:right="1660" w:bottom="1100" w:left="1660" w:header="211" w:footer="906" w:gutter="0"/>
          <w:cols w:space="720"/>
        </w:sectPr>
      </w:pPr>
    </w:p>
    <w:p w:rsidR="00903934" w:rsidRPr="00F40DD9" w:rsidRDefault="00903934" w:rsidP="00F40DD9">
      <w:pPr>
        <w:pStyle w:val="BodyText"/>
        <w:spacing w:line="89" w:lineRule="exact"/>
        <w:ind w:left="81"/>
        <w:jc w:val="both"/>
        <w:rPr>
          <w:sz w:val="22"/>
          <w:szCs w:val="22"/>
        </w:rPr>
      </w:pPr>
    </w:p>
    <w:p w:rsidR="00903934" w:rsidRPr="00F40DD9" w:rsidRDefault="00904D81" w:rsidP="00F40DD9">
      <w:pPr>
        <w:pStyle w:val="ListParagraph"/>
        <w:numPr>
          <w:ilvl w:val="3"/>
          <w:numId w:val="2"/>
        </w:numPr>
        <w:tabs>
          <w:tab w:val="left" w:pos="1580"/>
        </w:tabs>
        <w:spacing w:before="20" w:line="360" w:lineRule="auto"/>
        <w:ind w:right="138"/>
        <w:jc w:val="both"/>
      </w:pPr>
      <w:r w:rsidRPr="00F40DD9">
        <w:t>A documented statement of its product certification system, including its rules and procedures for granting, maintaining, extending, suspending and withdrawing</w:t>
      </w:r>
      <w:r w:rsidRPr="00F40DD9">
        <w:rPr>
          <w:spacing w:val="-6"/>
        </w:rPr>
        <w:t xml:space="preserve"> </w:t>
      </w:r>
      <w:r w:rsidRPr="00F40DD9">
        <w:t>certification.</w:t>
      </w:r>
    </w:p>
    <w:p w:rsidR="00903934" w:rsidRPr="00F40DD9" w:rsidRDefault="00904D81" w:rsidP="00F40DD9">
      <w:pPr>
        <w:pStyle w:val="ListParagraph"/>
        <w:numPr>
          <w:ilvl w:val="3"/>
          <w:numId w:val="2"/>
        </w:numPr>
        <w:tabs>
          <w:tab w:val="left" w:pos="1580"/>
        </w:tabs>
        <w:spacing w:before="1" w:line="360" w:lineRule="auto"/>
        <w:ind w:right="138"/>
        <w:jc w:val="both"/>
      </w:pPr>
      <w:r w:rsidRPr="00F40DD9">
        <w:t>A description of the rights and duties of applicants and suppliers of certified products, including requirements, restrictions or limitations on the use of the product certification body’s logo and on the ways of referring to the certification</w:t>
      </w:r>
      <w:r w:rsidRPr="00F40DD9">
        <w:rPr>
          <w:spacing w:val="-2"/>
        </w:rPr>
        <w:t xml:space="preserve"> </w:t>
      </w:r>
      <w:r w:rsidRPr="00F40DD9">
        <w:t>granted.</w:t>
      </w:r>
    </w:p>
    <w:p w:rsidR="00903934" w:rsidRPr="00F40DD9" w:rsidRDefault="00904D81" w:rsidP="00F40DD9">
      <w:pPr>
        <w:pStyle w:val="ListParagraph"/>
        <w:numPr>
          <w:ilvl w:val="3"/>
          <w:numId w:val="2"/>
        </w:numPr>
        <w:tabs>
          <w:tab w:val="left" w:pos="1580"/>
        </w:tabs>
        <w:spacing w:before="1" w:line="360" w:lineRule="auto"/>
        <w:ind w:right="138"/>
        <w:jc w:val="both"/>
      </w:pPr>
      <w:r w:rsidRPr="00F40DD9">
        <w:t>Its procedure for conducting internal audits, and other relevant information.</w:t>
      </w:r>
    </w:p>
    <w:p w:rsidR="00903934" w:rsidRPr="00F40DD9" w:rsidRDefault="00904D81" w:rsidP="00F40DD9">
      <w:pPr>
        <w:pStyle w:val="ListParagraph"/>
        <w:numPr>
          <w:ilvl w:val="2"/>
          <w:numId w:val="2"/>
        </w:numPr>
        <w:tabs>
          <w:tab w:val="left" w:pos="860"/>
        </w:tabs>
        <w:spacing w:line="360" w:lineRule="auto"/>
        <w:ind w:left="140" w:right="137" w:firstLine="0"/>
        <w:jc w:val="both"/>
      </w:pPr>
      <w:r w:rsidRPr="00F40DD9">
        <w:t xml:space="preserve">The certification body should maintain a directory </w:t>
      </w:r>
      <w:r w:rsidRPr="00F40DD9">
        <w:rPr>
          <w:spacing w:val="2"/>
        </w:rPr>
        <w:t xml:space="preserve">of </w:t>
      </w:r>
      <w:r w:rsidRPr="00F40DD9">
        <w:t>certified products and their suppliers and make publicly</w:t>
      </w:r>
      <w:r w:rsidRPr="00F40DD9">
        <w:rPr>
          <w:spacing w:val="-4"/>
        </w:rPr>
        <w:t xml:space="preserve"> </w:t>
      </w:r>
      <w:r w:rsidRPr="00F40DD9">
        <w:t>accessible.</w:t>
      </w:r>
    </w:p>
    <w:p w:rsidR="00903934" w:rsidRPr="00F40DD9" w:rsidRDefault="00904D81" w:rsidP="00F40DD9">
      <w:pPr>
        <w:pStyle w:val="Heading2"/>
        <w:numPr>
          <w:ilvl w:val="1"/>
          <w:numId w:val="2"/>
        </w:numPr>
        <w:tabs>
          <w:tab w:val="left" w:pos="860"/>
        </w:tabs>
        <w:jc w:val="both"/>
        <w:rPr>
          <w:sz w:val="22"/>
          <w:szCs w:val="22"/>
        </w:rPr>
      </w:pPr>
      <w:r w:rsidRPr="00F40DD9">
        <w:rPr>
          <w:sz w:val="22"/>
          <w:szCs w:val="22"/>
        </w:rPr>
        <w:t>Records</w:t>
      </w:r>
    </w:p>
    <w:p w:rsidR="00903934" w:rsidRPr="00F40DD9" w:rsidRDefault="00904D81" w:rsidP="00F40DD9">
      <w:pPr>
        <w:pStyle w:val="BodyText"/>
        <w:spacing w:before="137" w:line="360" w:lineRule="auto"/>
        <w:ind w:left="140" w:right="134"/>
        <w:jc w:val="both"/>
        <w:rPr>
          <w:sz w:val="22"/>
          <w:szCs w:val="22"/>
        </w:rPr>
      </w:pPr>
      <w:r w:rsidRPr="00F40DD9">
        <w:rPr>
          <w:sz w:val="22"/>
          <w:szCs w:val="22"/>
        </w:rPr>
        <w:t xml:space="preserve">The product certification body shall maintain a record system to suit its particular circumstances, and to comply with applicable regulations, </w:t>
      </w:r>
      <w:proofErr w:type="gramStart"/>
      <w:r w:rsidRPr="00F40DD9">
        <w:rPr>
          <w:sz w:val="22"/>
          <w:szCs w:val="22"/>
        </w:rPr>
        <w:t>The</w:t>
      </w:r>
      <w:proofErr w:type="gramEnd"/>
      <w:r w:rsidRPr="00F40DD9">
        <w:rPr>
          <w:sz w:val="22"/>
          <w:szCs w:val="22"/>
        </w:rPr>
        <w:t xml:space="preserve"> records shall demonstrate that the requirements for recognition including competence have been effectively fulfilled. The records shall be identified, managed and disposed of in such </w:t>
      </w:r>
      <w:proofErr w:type="spellStart"/>
      <w:r w:rsidRPr="00F40DD9">
        <w:rPr>
          <w:sz w:val="22"/>
          <w:szCs w:val="22"/>
        </w:rPr>
        <w:t>away</w:t>
      </w:r>
      <w:proofErr w:type="spellEnd"/>
      <w:r w:rsidRPr="00F40DD9">
        <w:rPr>
          <w:sz w:val="22"/>
          <w:szCs w:val="22"/>
        </w:rPr>
        <w:t xml:space="preserve"> as </w:t>
      </w:r>
      <w:r w:rsidRPr="00F40DD9">
        <w:rPr>
          <w:spacing w:val="2"/>
          <w:sz w:val="22"/>
          <w:szCs w:val="22"/>
        </w:rPr>
        <w:t xml:space="preserve">to </w:t>
      </w:r>
      <w:r w:rsidRPr="00F40DD9">
        <w:rPr>
          <w:sz w:val="22"/>
          <w:szCs w:val="22"/>
        </w:rPr>
        <w:t>ensure the integrity of the process and the confidentiality of the</w:t>
      </w:r>
      <w:r w:rsidRPr="00F40DD9">
        <w:rPr>
          <w:spacing w:val="-1"/>
          <w:sz w:val="22"/>
          <w:szCs w:val="22"/>
        </w:rPr>
        <w:t xml:space="preserve"> </w:t>
      </w:r>
      <w:r w:rsidRPr="00F40DD9">
        <w:rPr>
          <w:sz w:val="22"/>
          <w:szCs w:val="22"/>
        </w:rPr>
        <w:t>information.</w:t>
      </w:r>
    </w:p>
    <w:p w:rsidR="00903934" w:rsidRPr="00F40DD9" w:rsidRDefault="00904D81" w:rsidP="00F40DD9">
      <w:pPr>
        <w:pStyle w:val="Heading2"/>
        <w:numPr>
          <w:ilvl w:val="1"/>
          <w:numId w:val="2"/>
        </w:numPr>
        <w:tabs>
          <w:tab w:val="left" w:pos="860"/>
        </w:tabs>
        <w:jc w:val="both"/>
        <w:rPr>
          <w:sz w:val="22"/>
          <w:szCs w:val="22"/>
        </w:rPr>
      </w:pPr>
      <w:r w:rsidRPr="00F40DD9">
        <w:rPr>
          <w:sz w:val="22"/>
          <w:szCs w:val="22"/>
        </w:rPr>
        <w:t>Confidentiality</w:t>
      </w:r>
    </w:p>
    <w:p w:rsidR="00903934" w:rsidRPr="00F40DD9" w:rsidRDefault="00904D81" w:rsidP="00F40DD9">
      <w:pPr>
        <w:pStyle w:val="BodyText"/>
        <w:spacing w:before="139" w:line="360" w:lineRule="auto"/>
        <w:ind w:left="140" w:right="138"/>
        <w:jc w:val="both"/>
        <w:rPr>
          <w:sz w:val="22"/>
          <w:szCs w:val="22"/>
        </w:rPr>
      </w:pPr>
      <w:r w:rsidRPr="00F40DD9">
        <w:rPr>
          <w:sz w:val="22"/>
          <w:szCs w:val="22"/>
        </w:rPr>
        <w:t>The product certification body shall have adequate arrangements consistent with applicable laws to safe guard confidentiality of the information obtained in the course of its certification activities at all levels of its organization, including committees and external bodies or individuals acting on its behalf.</w:t>
      </w:r>
    </w:p>
    <w:p w:rsidR="00903934" w:rsidRPr="00F40DD9" w:rsidRDefault="00904D81" w:rsidP="00F40DD9">
      <w:pPr>
        <w:pStyle w:val="Heading2"/>
        <w:numPr>
          <w:ilvl w:val="0"/>
          <w:numId w:val="2"/>
        </w:numPr>
        <w:tabs>
          <w:tab w:val="left" w:pos="928"/>
        </w:tabs>
        <w:spacing w:line="274" w:lineRule="exact"/>
        <w:ind w:left="927" w:hanging="788"/>
        <w:jc w:val="both"/>
        <w:rPr>
          <w:sz w:val="22"/>
          <w:szCs w:val="22"/>
        </w:rPr>
      </w:pPr>
      <w:r w:rsidRPr="00F40DD9">
        <w:rPr>
          <w:sz w:val="22"/>
          <w:szCs w:val="22"/>
        </w:rPr>
        <w:t>Certification body</w:t>
      </w:r>
      <w:r w:rsidRPr="00F40DD9">
        <w:rPr>
          <w:spacing w:val="-2"/>
          <w:sz w:val="22"/>
          <w:szCs w:val="22"/>
        </w:rPr>
        <w:t xml:space="preserve"> </w:t>
      </w:r>
      <w:r w:rsidRPr="00F40DD9">
        <w:rPr>
          <w:sz w:val="22"/>
          <w:szCs w:val="22"/>
        </w:rPr>
        <w:t>personnel</w:t>
      </w:r>
    </w:p>
    <w:p w:rsidR="00903934" w:rsidRPr="00F40DD9" w:rsidRDefault="00904D81" w:rsidP="00F40DD9">
      <w:pPr>
        <w:pStyle w:val="ListParagraph"/>
        <w:numPr>
          <w:ilvl w:val="1"/>
          <w:numId w:val="2"/>
        </w:numPr>
        <w:tabs>
          <w:tab w:val="left" w:pos="541"/>
        </w:tabs>
        <w:spacing w:before="139"/>
        <w:ind w:left="540" w:hanging="401"/>
        <w:jc w:val="both"/>
        <w:rPr>
          <w:b/>
        </w:rPr>
      </w:pPr>
      <w:r w:rsidRPr="00F40DD9">
        <w:rPr>
          <w:b/>
        </w:rPr>
        <w:t>General</w:t>
      </w:r>
    </w:p>
    <w:p w:rsidR="00903934" w:rsidRPr="00F40DD9" w:rsidRDefault="00904D81" w:rsidP="00F40DD9">
      <w:pPr>
        <w:pStyle w:val="BodyText"/>
        <w:spacing w:before="137" w:line="360" w:lineRule="auto"/>
        <w:ind w:left="860"/>
        <w:jc w:val="both"/>
        <w:rPr>
          <w:sz w:val="22"/>
          <w:szCs w:val="22"/>
        </w:rPr>
      </w:pPr>
      <w:r w:rsidRPr="00F40DD9">
        <w:rPr>
          <w:sz w:val="22"/>
          <w:szCs w:val="22"/>
        </w:rPr>
        <w:t>The certification body shall have clearly documented maintained and up to date instructions which describe personnel’s duties and responsibilities.</w:t>
      </w:r>
    </w:p>
    <w:p w:rsidR="00903934" w:rsidRPr="00F40DD9" w:rsidRDefault="00904D81" w:rsidP="00F40DD9">
      <w:pPr>
        <w:pStyle w:val="BodyText"/>
        <w:spacing w:line="360" w:lineRule="auto"/>
        <w:ind w:left="860"/>
        <w:jc w:val="both"/>
        <w:rPr>
          <w:sz w:val="22"/>
          <w:szCs w:val="22"/>
        </w:rPr>
      </w:pPr>
      <w:r w:rsidRPr="00F40DD9">
        <w:rPr>
          <w:sz w:val="22"/>
          <w:szCs w:val="22"/>
        </w:rPr>
        <w:t>The personnel of the product certification body shall be competent for the functions they perform.</w:t>
      </w:r>
    </w:p>
    <w:p w:rsidR="00903934" w:rsidRPr="00F40DD9" w:rsidRDefault="00903934" w:rsidP="00F40DD9">
      <w:pPr>
        <w:spacing w:line="360" w:lineRule="auto"/>
        <w:jc w:val="both"/>
        <w:sectPr w:rsidR="00903934" w:rsidRPr="00F40DD9">
          <w:pgSz w:w="12240" w:h="15840"/>
          <w:pgMar w:top="1400" w:right="1660" w:bottom="1100" w:left="1660" w:header="211" w:footer="906" w:gutter="0"/>
          <w:cols w:space="720"/>
        </w:sectPr>
      </w:pPr>
    </w:p>
    <w:p w:rsidR="00903934" w:rsidRPr="00F40DD9" w:rsidRDefault="00903934" w:rsidP="00F40DD9">
      <w:pPr>
        <w:pStyle w:val="BodyText"/>
        <w:spacing w:line="89" w:lineRule="exact"/>
        <w:ind w:left="81"/>
        <w:jc w:val="both"/>
        <w:rPr>
          <w:sz w:val="22"/>
          <w:szCs w:val="22"/>
        </w:rPr>
      </w:pPr>
    </w:p>
    <w:p w:rsidR="00903934" w:rsidRPr="00F40DD9" w:rsidRDefault="00904D81" w:rsidP="00F40DD9">
      <w:pPr>
        <w:pStyle w:val="BodyText"/>
        <w:spacing w:before="20" w:line="360" w:lineRule="auto"/>
        <w:ind w:left="860" w:right="137" w:hanging="360"/>
        <w:jc w:val="both"/>
        <w:rPr>
          <w:sz w:val="22"/>
          <w:szCs w:val="22"/>
        </w:rPr>
      </w:pPr>
      <w:r w:rsidRPr="00F40DD9">
        <w:rPr>
          <w:sz w:val="22"/>
          <w:szCs w:val="22"/>
        </w:rPr>
        <w:t xml:space="preserve">The certification body shall have to sign its personnel by which they with commit </w:t>
      </w:r>
      <w:r w:rsidR="008E413C" w:rsidRPr="00F40DD9">
        <w:rPr>
          <w:sz w:val="22"/>
          <w:szCs w:val="22"/>
        </w:rPr>
        <w:t>themselves</w:t>
      </w:r>
      <w:r w:rsidRPr="00F40DD9">
        <w:rPr>
          <w:sz w:val="22"/>
          <w:szCs w:val="22"/>
        </w:rPr>
        <w:t xml:space="preserve"> to comply with the rules defined by product certification body.</w:t>
      </w:r>
    </w:p>
    <w:p w:rsidR="00903934" w:rsidRPr="00F40DD9" w:rsidRDefault="00904D81" w:rsidP="00F40DD9">
      <w:pPr>
        <w:pStyle w:val="Heading2"/>
        <w:numPr>
          <w:ilvl w:val="1"/>
          <w:numId w:val="2"/>
        </w:numPr>
        <w:tabs>
          <w:tab w:val="left" w:pos="541"/>
        </w:tabs>
        <w:spacing w:before="1"/>
        <w:ind w:left="540" w:hanging="401"/>
        <w:jc w:val="both"/>
        <w:rPr>
          <w:sz w:val="22"/>
          <w:szCs w:val="22"/>
        </w:rPr>
      </w:pPr>
      <w:r w:rsidRPr="00F40DD9">
        <w:rPr>
          <w:sz w:val="22"/>
          <w:szCs w:val="22"/>
        </w:rPr>
        <w:t>Qualification criteria</w:t>
      </w:r>
      <w:r w:rsidRPr="00F40DD9">
        <w:rPr>
          <w:spacing w:val="-1"/>
          <w:sz w:val="22"/>
          <w:szCs w:val="22"/>
        </w:rPr>
        <w:t xml:space="preserve"> </w:t>
      </w:r>
      <w:r w:rsidRPr="00F40DD9">
        <w:rPr>
          <w:sz w:val="22"/>
          <w:szCs w:val="22"/>
        </w:rPr>
        <w:t>(Requirement)</w:t>
      </w:r>
    </w:p>
    <w:p w:rsidR="00903934" w:rsidRPr="00F40DD9" w:rsidRDefault="00904D81" w:rsidP="00F40DD9">
      <w:pPr>
        <w:pStyle w:val="ListParagraph"/>
        <w:numPr>
          <w:ilvl w:val="2"/>
          <w:numId w:val="2"/>
        </w:numPr>
        <w:tabs>
          <w:tab w:val="left" w:pos="767"/>
          <w:tab w:val="left" w:pos="8280"/>
        </w:tabs>
        <w:spacing w:before="137" w:line="360" w:lineRule="auto"/>
        <w:ind w:right="135"/>
        <w:jc w:val="both"/>
      </w:pPr>
      <w:r w:rsidRPr="00F40DD9">
        <w:t>The</w:t>
      </w:r>
      <w:r w:rsidRPr="00F40DD9">
        <w:rPr>
          <w:spacing w:val="22"/>
        </w:rPr>
        <w:t xml:space="preserve"> </w:t>
      </w:r>
      <w:r w:rsidRPr="00F40DD9">
        <w:t>personnel</w:t>
      </w:r>
      <w:r w:rsidRPr="00F40DD9">
        <w:rPr>
          <w:spacing w:val="20"/>
        </w:rPr>
        <w:t xml:space="preserve"> </w:t>
      </w:r>
      <w:r w:rsidRPr="00F40DD9">
        <w:t>who</w:t>
      </w:r>
      <w:r w:rsidRPr="00F40DD9">
        <w:rPr>
          <w:spacing w:val="21"/>
        </w:rPr>
        <w:t xml:space="preserve"> </w:t>
      </w:r>
      <w:r w:rsidRPr="00F40DD9">
        <w:t>involve</w:t>
      </w:r>
      <w:r w:rsidRPr="00F40DD9">
        <w:rPr>
          <w:spacing w:val="18"/>
        </w:rPr>
        <w:t xml:space="preserve"> </w:t>
      </w:r>
      <w:r w:rsidRPr="00F40DD9">
        <w:t>in</w:t>
      </w:r>
      <w:r w:rsidRPr="00F40DD9">
        <w:rPr>
          <w:spacing w:val="20"/>
        </w:rPr>
        <w:t xml:space="preserve"> </w:t>
      </w:r>
      <w:r w:rsidRPr="00F40DD9">
        <w:t>product</w:t>
      </w:r>
      <w:r w:rsidRPr="00F40DD9">
        <w:rPr>
          <w:spacing w:val="23"/>
        </w:rPr>
        <w:t xml:space="preserve"> </w:t>
      </w:r>
      <w:r w:rsidRPr="00F40DD9">
        <w:t>certification</w:t>
      </w:r>
      <w:r w:rsidRPr="00F40DD9">
        <w:rPr>
          <w:spacing w:val="23"/>
        </w:rPr>
        <w:t xml:space="preserve"> </w:t>
      </w:r>
      <w:r w:rsidRPr="00F40DD9">
        <w:t>activities</w:t>
      </w:r>
      <w:r w:rsidRPr="00F40DD9">
        <w:tab/>
        <w:t>shall have B.S.C degree in engineering or science, relevant experience, technical knowledge and taken relevant</w:t>
      </w:r>
      <w:r w:rsidRPr="00F40DD9">
        <w:rPr>
          <w:spacing w:val="-2"/>
        </w:rPr>
        <w:t xml:space="preserve"> </w:t>
      </w:r>
      <w:r w:rsidRPr="00F40DD9">
        <w:t>training.</w:t>
      </w:r>
    </w:p>
    <w:p w:rsidR="00903934" w:rsidRPr="00F40DD9" w:rsidRDefault="00904D81" w:rsidP="00F40DD9">
      <w:pPr>
        <w:pStyle w:val="ListParagraph"/>
        <w:numPr>
          <w:ilvl w:val="2"/>
          <w:numId w:val="2"/>
        </w:numPr>
        <w:tabs>
          <w:tab w:val="left" w:pos="860"/>
        </w:tabs>
        <w:spacing w:before="2" w:line="360" w:lineRule="auto"/>
        <w:ind w:right="134"/>
        <w:jc w:val="both"/>
      </w:pPr>
      <w:r w:rsidRPr="00F40DD9">
        <w:t>The certification body shall define a minimum relevant requirement (criteria) for the competence of its personnel, in order to ensure that evaluation and certification are carried out effectively and</w:t>
      </w:r>
      <w:r w:rsidRPr="00F40DD9">
        <w:rPr>
          <w:spacing w:val="-21"/>
        </w:rPr>
        <w:t xml:space="preserve"> </w:t>
      </w:r>
      <w:r w:rsidRPr="00F40DD9">
        <w:t>uniformly.</w:t>
      </w:r>
    </w:p>
    <w:p w:rsidR="00903934" w:rsidRPr="00F40DD9" w:rsidRDefault="00904D81" w:rsidP="00F40DD9">
      <w:pPr>
        <w:pStyle w:val="ListParagraph"/>
        <w:numPr>
          <w:ilvl w:val="2"/>
          <w:numId w:val="2"/>
        </w:numPr>
        <w:tabs>
          <w:tab w:val="left" w:pos="860"/>
        </w:tabs>
        <w:spacing w:line="360" w:lineRule="auto"/>
        <w:ind w:right="135"/>
        <w:jc w:val="both"/>
      </w:pPr>
      <w:r w:rsidRPr="00F40DD9">
        <w:t>The product certification body shall maintain information on the relevant qualifications, training and experience of each member of the personnel involved in the certification</w:t>
      </w:r>
      <w:r w:rsidRPr="00F40DD9">
        <w:rPr>
          <w:spacing w:val="-3"/>
        </w:rPr>
        <w:t xml:space="preserve"> </w:t>
      </w:r>
      <w:r w:rsidRPr="00F40DD9">
        <w:t>process.</w:t>
      </w:r>
    </w:p>
    <w:p w:rsidR="00903934" w:rsidRPr="00F40DD9" w:rsidRDefault="00904D81" w:rsidP="00F40DD9">
      <w:pPr>
        <w:pStyle w:val="ListParagraph"/>
        <w:numPr>
          <w:ilvl w:val="2"/>
          <w:numId w:val="2"/>
        </w:numPr>
        <w:tabs>
          <w:tab w:val="left" w:pos="860"/>
        </w:tabs>
        <w:spacing w:line="360" w:lineRule="auto"/>
        <w:ind w:right="140"/>
        <w:jc w:val="both"/>
      </w:pPr>
      <w:r w:rsidRPr="00F40DD9">
        <w:t>Records of training and experience shall be kept up to date in particular the following:-</w:t>
      </w:r>
    </w:p>
    <w:p w:rsidR="00903934" w:rsidRPr="00F40DD9" w:rsidRDefault="00904D81" w:rsidP="00F40DD9">
      <w:pPr>
        <w:pStyle w:val="ListParagraph"/>
        <w:numPr>
          <w:ilvl w:val="3"/>
          <w:numId w:val="2"/>
        </w:numPr>
        <w:tabs>
          <w:tab w:val="left" w:pos="1671"/>
        </w:tabs>
        <w:ind w:left="1670" w:hanging="451"/>
        <w:jc w:val="both"/>
      </w:pPr>
      <w:r w:rsidRPr="00F40DD9">
        <w:t>Names and</w:t>
      </w:r>
      <w:r w:rsidRPr="00F40DD9">
        <w:rPr>
          <w:spacing w:val="-3"/>
        </w:rPr>
        <w:t xml:space="preserve"> </w:t>
      </w:r>
      <w:r w:rsidRPr="00F40DD9">
        <w:t>address</w:t>
      </w:r>
    </w:p>
    <w:p w:rsidR="00903934" w:rsidRPr="00F40DD9" w:rsidRDefault="00904D81" w:rsidP="00F40DD9">
      <w:pPr>
        <w:pStyle w:val="ListParagraph"/>
        <w:numPr>
          <w:ilvl w:val="3"/>
          <w:numId w:val="2"/>
        </w:numPr>
        <w:tabs>
          <w:tab w:val="left" w:pos="1671"/>
        </w:tabs>
        <w:spacing w:before="137"/>
        <w:ind w:left="1670" w:hanging="451"/>
        <w:jc w:val="both"/>
      </w:pPr>
      <w:r w:rsidRPr="00F40DD9">
        <w:t>Organization affiliation and position</w:t>
      </w:r>
      <w:r w:rsidRPr="00F40DD9">
        <w:rPr>
          <w:spacing w:val="-5"/>
        </w:rPr>
        <w:t xml:space="preserve"> </w:t>
      </w:r>
      <w:r w:rsidRPr="00F40DD9">
        <w:t>held</w:t>
      </w:r>
    </w:p>
    <w:p w:rsidR="00903934" w:rsidRPr="00F40DD9" w:rsidRDefault="00904D81" w:rsidP="00F40DD9">
      <w:pPr>
        <w:pStyle w:val="ListParagraph"/>
        <w:numPr>
          <w:ilvl w:val="3"/>
          <w:numId w:val="2"/>
        </w:numPr>
        <w:tabs>
          <w:tab w:val="left" w:pos="1671"/>
          <w:tab w:val="left" w:pos="1672"/>
        </w:tabs>
        <w:spacing w:before="139"/>
        <w:ind w:left="1671" w:hanging="452"/>
        <w:jc w:val="both"/>
      </w:pPr>
      <w:r w:rsidRPr="00F40DD9">
        <w:t>Educational qualification and professional</w:t>
      </w:r>
      <w:r w:rsidRPr="00F40DD9">
        <w:rPr>
          <w:spacing w:val="-6"/>
        </w:rPr>
        <w:t xml:space="preserve"> </w:t>
      </w:r>
      <w:r w:rsidRPr="00F40DD9">
        <w:t>status</w:t>
      </w:r>
    </w:p>
    <w:p w:rsidR="00903934" w:rsidRPr="00F40DD9" w:rsidRDefault="00904D81" w:rsidP="00F40DD9">
      <w:pPr>
        <w:pStyle w:val="ListParagraph"/>
        <w:numPr>
          <w:ilvl w:val="3"/>
          <w:numId w:val="2"/>
        </w:numPr>
        <w:tabs>
          <w:tab w:val="left" w:pos="1670"/>
          <w:tab w:val="left" w:pos="1671"/>
        </w:tabs>
        <w:spacing w:before="137" w:line="360" w:lineRule="auto"/>
        <w:ind w:left="1671" w:right="135" w:hanging="452"/>
        <w:jc w:val="both"/>
      </w:pPr>
      <w:r w:rsidRPr="00F40DD9">
        <w:t>Experience and training in each field of the certification body’s competence</w:t>
      </w:r>
    </w:p>
    <w:p w:rsidR="00903934" w:rsidRPr="00F40DD9" w:rsidRDefault="00904D81" w:rsidP="00F40DD9">
      <w:pPr>
        <w:pStyle w:val="ListParagraph"/>
        <w:numPr>
          <w:ilvl w:val="3"/>
          <w:numId w:val="2"/>
        </w:numPr>
        <w:tabs>
          <w:tab w:val="left" w:pos="1670"/>
          <w:tab w:val="left" w:pos="1671"/>
        </w:tabs>
        <w:ind w:left="1670" w:hanging="451"/>
        <w:jc w:val="both"/>
      </w:pPr>
      <w:r w:rsidRPr="00F40DD9">
        <w:t>Date of most recent updating</w:t>
      </w:r>
      <w:r w:rsidRPr="00F40DD9">
        <w:rPr>
          <w:spacing w:val="-4"/>
        </w:rPr>
        <w:t xml:space="preserve"> </w:t>
      </w:r>
      <w:r w:rsidRPr="00F40DD9">
        <w:t>records</w:t>
      </w:r>
    </w:p>
    <w:p w:rsidR="00903934" w:rsidRPr="00F40DD9" w:rsidRDefault="00904D81" w:rsidP="00F40DD9">
      <w:pPr>
        <w:pStyle w:val="ListParagraph"/>
        <w:numPr>
          <w:ilvl w:val="3"/>
          <w:numId w:val="2"/>
        </w:numPr>
        <w:tabs>
          <w:tab w:val="left" w:pos="1672"/>
        </w:tabs>
        <w:spacing w:before="139"/>
        <w:ind w:left="1671" w:hanging="452"/>
        <w:jc w:val="both"/>
      </w:pPr>
      <w:r w:rsidRPr="00F40DD9">
        <w:t>Performance</w:t>
      </w:r>
      <w:r w:rsidRPr="00F40DD9">
        <w:rPr>
          <w:spacing w:val="-1"/>
        </w:rPr>
        <w:t xml:space="preserve"> </w:t>
      </w:r>
      <w:r w:rsidRPr="00F40DD9">
        <w:t>appraisal</w:t>
      </w:r>
    </w:p>
    <w:p w:rsidR="00903934" w:rsidRPr="00F40DD9" w:rsidRDefault="00904D81" w:rsidP="00F40DD9">
      <w:pPr>
        <w:pStyle w:val="Heading2"/>
        <w:numPr>
          <w:ilvl w:val="0"/>
          <w:numId w:val="2"/>
        </w:numPr>
        <w:tabs>
          <w:tab w:val="left" w:pos="860"/>
        </w:tabs>
        <w:spacing w:before="137"/>
        <w:jc w:val="both"/>
        <w:rPr>
          <w:sz w:val="22"/>
          <w:szCs w:val="22"/>
        </w:rPr>
      </w:pPr>
      <w:r w:rsidRPr="00F40DD9">
        <w:rPr>
          <w:sz w:val="22"/>
          <w:szCs w:val="22"/>
        </w:rPr>
        <w:t>Change in the certification</w:t>
      </w:r>
      <w:r w:rsidRPr="00F40DD9">
        <w:rPr>
          <w:spacing w:val="-5"/>
          <w:sz w:val="22"/>
          <w:szCs w:val="22"/>
        </w:rPr>
        <w:t xml:space="preserve"> </w:t>
      </w:r>
      <w:r w:rsidRPr="00F40DD9">
        <w:rPr>
          <w:sz w:val="22"/>
          <w:szCs w:val="22"/>
        </w:rPr>
        <w:t>requirements</w:t>
      </w:r>
    </w:p>
    <w:p w:rsidR="00903934" w:rsidRPr="00F40DD9" w:rsidRDefault="00904D81" w:rsidP="00F40DD9">
      <w:pPr>
        <w:pStyle w:val="BodyText"/>
        <w:spacing w:before="137" w:line="360" w:lineRule="auto"/>
        <w:ind w:left="860" w:right="136"/>
        <w:jc w:val="both"/>
        <w:rPr>
          <w:sz w:val="22"/>
          <w:szCs w:val="22"/>
        </w:rPr>
      </w:pPr>
      <w:r w:rsidRPr="00F40DD9">
        <w:rPr>
          <w:sz w:val="22"/>
          <w:szCs w:val="22"/>
        </w:rPr>
        <w:t>The certification body shall give due notice of any changes it intends to make in its requirements for certification.</w:t>
      </w:r>
    </w:p>
    <w:p w:rsidR="00903934" w:rsidRPr="00F40DD9" w:rsidRDefault="00904D81" w:rsidP="00F40DD9">
      <w:pPr>
        <w:pStyle w:val="Heading2"/>
        <w:numPr>
          <w:ilvl w:val="0"/>
          <w:numId w:val="2"/>
        </w:numPr>
        <w:tabs>
          <w:tab w:val="left" w:pos="860"/>
        </w:tabs>
        <w:jc w:val="both"/>
        <w:rPr>
          <w:sz w:val="22"/>
          <w:szCs w:val="22"/>
        </w:rPr>
      </w:pPr>
      <w:r w:rsidRPr="00F40DD9">
        <w:rPr>
          <w:sz w:val="22"/>
          <w:szCs w:val="22"/>
        </w:rPr>
        <w:t>Appeals, complaints and</w:t>
      </w:r>
      <w:r w:rsidRPr="00F40DD9">
        <w:rPr>
          <w:spacing w:val="-3"/>
          <w:sz w:val="22"/>
          <w:szCs w:val="22"/>
        </w:rPr>
        <w:t xml:space="preserve"> </w:t>
      </w:r>
      <w:r w:rsidRPr="00F40DD9">
        <w:rPr>
          <w:sz w:val="22"/>
          <w:szCs w:val="22"/>
        </w:rPr>
        <w:t>disputes</w:t>
      </w:r>
    </w:p>
    <w:p w:rsidR="00903934" w:rsidRPr="00F40DD9" w:rsidRDefault="00904D81" w:rsidP="00F40DD9">
      <w:pPr>
        <w:pStyle w:val="BodyText"/>
        <w:spacing w:before="139" w:line="360" w:lineRule="auto"/>
        <w:ind w:left="860" w:right="138"/>
        <w:jc w:val="both"/>
        <w:rPr>
          <w:sz w:val="22"/>
          <w:szCs w:val="22"/>
        </w:rPr>
      </w:pPr>
      <w:r w:rsidRPr="00F40DD9">
        <w:rPr>
          <w:sz w:val="22"/>
          <w:szCs w:val="22"/>
        </w:rPr>
        <w:t>Appeals, complaints and disputes brought before the certification body by suppliers or other parties shall be subject to the procedure of the certification body.</w:t>
      </w:r>
    </w:p>
    <w:sectPr w:rsidR="00903934" w:rsidRPr="00F40DD9">
      <w:pgSz w:w="12240" w:h="15840"/>
      <w:pgMar w:top="1400" w:right="1660" w:bottom="1100" w:left="1660" w:header="211"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49" w:rsidRDefault="00EB1549">
      <w:r>
        <w:separator/>
      </w:r>
    </w:p>
  </w:endnote>
  <w:endnote w:type="continuationSeparator" w:id="0">
    <w:p w:rsidR="00EB1549" w:rsidRDefault="00EB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3C" w:rsidRDefault="00F40DD9" w:rsidP="00F40DD9">
    <w:pPr>
      <w:pStyle w:val="Footer"/>
    </w:pPr>
    <w:r>
      <w:t xml:space="preserve">Rev 0 18 November 2019 </w:t>
    </w:r>
    <w:sdt>
      <w:sdtPr>
        <w:id w:val="2113465589"/>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                                                                                   </w:t>
            </w:r>
            <w:r w:rsidR="008E413C">
              <w:t xml:space="preserve">Page </w:t>
            </w:r>
            <w:r w:rsidR="008E413C">
              <w:rPr>
                <w:b/>
                <w:bCs/>
                <w:sz w:val="24"/>
                <w:szCs w:val="24"/>
              </w:rPr>
              <w:fldChar w:fldCharType="begin"/>
            </w:r>
            <w:r w:rsidR="008E413C">
              <w:rPr>
                <w:b/>
                <w:bCs/>
              </w:rPr>
              <w:instrText xml:space="preserve"> PAGE </w:instrText>
            </w:r>
            <w:r w:rsidR="008E413C">
              <w:rPr>
                <w:b/>
                <w:bCs/>
                <w:sz w:val="24"/>
                <w:szCs w:val="24"/>
              </w:rPr>
              <w:fldChar w:fldCharType="separate"/>
            </w:r>
            <w:r w:rsidR="00AE3C94">
              <w:rPr>
                <w:b/>
                <w:bCs/>
                <w:noProof/>
              </w:rPr>
              <w:t>1</w:t>
            </w:r>
            <w:r w:rsidR="008E413C">
              <w:rPr>
                <w:b/>
                <w:bCs/>
                <w:sz w:val="24"/>
                <w:szCs w:val="24"/>
              </w:rPr>
              <w:fldChar w:fldCharType="end"/>
            </w:r>
            <w:r w:rsidR="008E413C">
              <w:t xml:space="preserve"> of </w:t>
            </w:r>
            <w:r w:rsidR="008E413C">
              <w:rPr>
                <w:b/>
                <w:bCs/>
                <w:sz w:val="24"/>
                <w:szCs w:val="24"/>
              </w:rPr>
              <w:fldChar w:fldCharType="begin"/>
            </w:r>
            <w:r w:rsidR="008E413C">
              <w:rPr>
                <w:b/>
                <w:bCs/>
              </w:rPr>
              <w:instrText xml:space="preserve"> NUMPAGES  </w:instrText>
            </w:r>
            <w:r w:rsidR="008E413C">
              <w:rPr>
                <w:b/>
                <w:bCs/>
                <w:sz w:val="24"/>
                <w:szCs w:val="24"/>
              </w:rPr>
              <w:fldChar w:fldCharType="separate"/>
            </w:r>
            <w:r w:rsidR="00AE3C94">
              <w:rPr>
                <w:b/>
                <w:bCs/>
                <w:noProof/>
              </w:rPr>
              <w:t>7</w:t>
            </w:r>
            <w:r w:rsidR="008E413C">
              <w:rPr>
                <w:b/>
                <w:bCs/>
                <w:sz w:val="24"/>
                <w:szCs w:val="24"/>
              </w:rPr>
              <w:fldChar w:fldCharType="end"/>
            </w:r>
          </w:sdtContent>
        </w:sdt>
      </w:sdtContent>
    </w:sdt>
  </w:p>
  <w:p w:rsidR="00903934" w:rsidRDefault="0090393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49" w:rsidRDefault="00EB1549">
      <w:r>
        <w:separator/>
      </w:r>
    </w:p>
  </w:footnote>
  <w:footnote w:type="continuationSeparator" w:id="0">
    <w:p w:rsidR="00EB1549" w:rsidRDefault="00EB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tblInd w:w="-432" w:type="dxa"/>
      <w:tblLook w:val="04A0" w:firstRow="1" w:lastRow="0" w:firstColumn="1" w:lastColumn="0" w:noHBand="0" w:noVBand="1"/>
    </w:tblPr>
    <w:tblGrid>
      <w:gridCol w:w="8550"/>
      <w:gridCol w:w="1890"/>
    </w:tblGrid>
    <w:tr w:rsidR="008E413C" w:rsidRPr="008F3357" w:rsidTr="00B614C7">
      <w:tc>
        <w:tcPr>
          <w:tcW w:w="8550" w:type="dxa"/>
        </w:tcPr>
        <w:p w:rsidR="008E413C" w:rsidRDefault="008E413C" w:rsidP="00B614C7">
          <w:pPr>
            <w:spacing w:before="11"/>
            <w:ind w:left="20"/>
            <w:jc w:val="center"/>
            <w:rPr>
              <w:rFonts w:ascii="Times New Roman"/>
              <w:b/>
              <w:sz w:val="20"/>
            </w:rPr>
          </w:pPr>
          <w:r w:rsidRPr="008F3357">
            <w:rPr>
              <w:b/>
              <w:noProof/>
              <w:lang w:bidi="ar-SA"/>
            </w:rPr>
            <w:drawing>
              <wp:inline distT="0" distB="0" distL="0" distR="0" wp14:anchorId="5595BBBA" wp14:editId="6C4FA316">
                <wp:extent cx="1143000" cy="4572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457200"/>
                        </a:xfrm>
                        <a:prstGeom prst="rect">
                          <a:avLst/>
                        </a:prstGeom>
                        <a:noFill/>
                        <a:ln w="9525">
                          <a:noFill/>
                          <a:miter lim="800000"/>
                          <a:headEnd/>
                          <a:tailEnd/>
                        </a:ln>
                      </pic:spPr>
                    </pic:pic>
                  </a:graphicData>
                </a:graphic>
              </wp:inline>
            </w:drawing>
          </w:r>
          <w:r>
            <w:rPr>
              <w:rFonts w:ascii="Times New Roman"/>
              <w:b/>
              <w:sz w:val="20"/>
            </w:rPr>
            <w:t xml:space="preserve">   </w:t>
          </w:r>
          <w:r w:rsidR="00B852FD">
            <w:rPr>
              <w:rFonts w:ascii="Times New Roman"/>
              <w:b/>
              <w:sz w:val="20"/>
            </w:rPr>
            <w:t xml:space="preserve">   Minimum Requirements for </w:t>
          </w:r>
          <w:r>
            <w:rPr>
              <w:rFonts w:ascii="Times New Roman"/>
              <w:b/>
              <w:sz w:val="20"/>
            </w:rPr>
            <w:t>Operation of Product Certification Bodies</w:t>
          </w:r>
        </w:p>
        <w:p w:rsidR="008E413C" w:rsidRPr="008F3357" w:rsidRDefault="008E413C" w:rsidP="00B614C7">
          <w:pPr>
            <w:pStyle w:val="Header"/>
            <w:rPr>
              <w:lang w:val="en-GB"/>
            </w:rPr>
          </w:pPr>
        </w:p>
      </w:tc>
      <w:tc>
        <w:tcPr>
          <w:tcW w:w="1890" w:type="dxa"/>
        </w:tcPr>
        <w:p w:rsidR="008E413C" w:rsidRPr="00104873" w:rsidRDefault="008E413C" w:rsidP="00B614C7">
          <w:pPr>
            <w:rPr>
              <w:rFonts w:ascii="Times New Roman" w:hAnsi="Times New Roman" w:cs="Times New Roman"/>
              <w:sz w:val="24"/>
              <w:szCs w:val="24"/>
            </w:rPr>
          </w:pPr>
          <w:r>
            <w:rPr>
              <w:rFonts w:ascii="Times New Roman" w:hAnsi="Times New Roman" w:cs="Times New Roman"/>
              <w:sz w:val="24"/>
              <w:szCs w:val="24"/>
            </w:rPr>
            <w:t>Re 10/05</w:t>
          </w:r>
        </w:p>
        <w:p w:rsidR="008E413C" w:rsidRPr="008F3357" w:rsidRDefault="008E413C" w:rsidP="00B614C7">
          <w:pPr>
            <w:pStyle w:val="Header"/>
            <w:rPr>
              <w:b/>
              <w:lang w:val="en-GB"/>
            </w:rPr>
          </w:pPr>
        </w:p>
      </w:tc>
    </w:tr>
  </w:tbl>
  <w:p w:rsidR="00903934" w:rsidRDefault="00903934">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tblInd w:w="-432" w:type="dxa"/>
      <w:tblLook w:val="04A0" w:firstRow="1" w:lastRow="0" w:firstColumn="1" w:lastColumn="0" w:noHBand="0" w:noVBand="1"/>
    </w:tblPr>
    <w:tblGrid>
      <w:gridCol w:w="8550"/>
      <w:gridCol w:w="1890"/>
    </w:tblGrid>
    <w:tr w:rsidR="00F40DD9" w:rsidRPr="008F3357" w:rsidTr="00B614C7">
      <w:tc>
        <w:tcPr>
          <w:tcW w:w="8550" w:type="dxa"/>
        </w:tcPr>
        <w:p w:rsidR="00F40DD9" w:rsidRDefault="00F40DD9" w:rsidP="00B614C7">
          <w:pPr>
            <w:spacing w:before="11"/>
            <w:ind w:left="20"/>
            <w:jc w:val="center"/>
            <w:rPr>
              <w:rFonts w:ascii="Times New Roman"/>
              <w:b/>
              <w:sz w:val="20"/>
            </w:rPr>
          </w:pPr>
          <w:r w:rsidRPr="008F3357">
            <w:rPr>
              <w:b/>
              <w:noProof/>
              <w:lang w:bidi="ar-SA"/>
            </w:rPr>
            <w:drawing>
              <wp:inline distT="0" distB="0" distL="0" distR="0" wp14:anchorId="2952C611" wp14:editId="678540E8">
                <wp:extent cx="1143000" cy="4572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457200"/>
                        </a:xfrm>
                        <a:prstGeom prst="rect">
                          <a:avLst/>
                        </a:prstGeom>
                        <a:noFill/>
                        <a:ln w="9525">
                          <a:noFill/>
                          <a:miter lim="800000"/>
                          <a:headEnd/>
                          <a:tailEnd/>
                        </a:ln>
                      </pic:spPr>
                    </pic:pic>
                  </a:graphicData>
                </a:graphic>
              </wp:inline>
            </w:drawing>
          </w:r>
          <w:r>
            <w:rPr>
              <w:rFonts w:ascii="Times New Roman"/>
              <w:b/>
              <w:sz w:val="20"/>
            </w:rPr>
            <w:t xml:space="preserve">      Minimum Re</w:t>
          </w:r>
          <w:r w:rsidR="00AE3C94">
            <w:rPr>
              <w:rFonts w:ascii="Times New Roman"/>
              <w:b/>
              <w:sz w:val="20"/>
            </w:rPr>
            <w:t>quirements for</w:t>
          </w:r>
          <w:r>
            <w:rPr>
              <w:rFonts w:ascii="Times New Roman"/>
              <w:b/>
              <w:sz w:val="20"/>
            </w:rPr>
            <w:t xml:space="preserve"> Operation of Product Certification Bodies</w:t>
          </w:r>
        </w:p>
        <w:p w:rsidR="00F40DD9" w:rsidRPr="008F3357" w:rsidRDefault="00F40DD9" w:rsidP="00B614C7">
          <w:pPr>
            <w:pStyle w:val="Header"/>
            <w:rPr>
              <w:lang w:val="en-GB"/>
            </w:rPr>
          </w:pPr>
        </w:p>
      </w:tc>
      <w:tc>
        <w:tcPr>
          <w:tcW w:w="1890" w:type="dxa"/>
        </w:tcPr>
        <w:p w:rsidR="00F40DD9" w:rsidRPr="00104873" w:rsidRDefault="00F40DD9" w:rsidP="00B614C7">
          <w:pPr>
            <w:rPr>
              <w:rFonts w:ascii="Times New Roman" w:hAnsi="Times New Roman" w:cs="Times New Roman"/>
              <w:sz w:val="24"/>
              <w:szCs w:val="24"/>
            </w:rPr>
          </w:pPr>
          <w:r>
            <w:rPr>
              <w:rFonts w:ascii="Times New Roman" w:hAnsi="Times New Roman" w:cs="Times New Roman"/>
              <w:sz w:val="24"/>
              <w:szCs w:val="24"/>
            </w:rPr>
            <w:t>Re 10/05</w:t>
          </w:r>
        </w:p>
        <w:p w:rsidR="00F40DD9" w:rsidRPr="008F3357" w:rsidRDefault="00F40DD9" w:rsidP="00B614C7">
          <w:pPr>
            <w:pStyle w:val="Header"/>
            <w:rPr>
              <w:b/>
              <w:lang w:val="en-GB"/>
            </w:rPr>
          </w:pPr>
        </w:p>
      </w:tc>
    </w:tr>
  </w:tbl>
  <w:p w:rsidR="00903934" w:rsidRDefault="0090393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B2B"/>
    <w:multiLevelType w:val="hybridMultilevel"/>
    <w:tmpl w:val="C6009EE0"/>
    <w:lvl w:ilvl="0" w:tplc="76E2577A">
      <w:start w:val="1"/>
      <w:numFmt w:val="lowerLetter"/>
      <w:lvlText w:val="%1."/>
      <w:lvlJc w:val="left"/>
      <w:pPr>
        <w:ind w:left="950" w:hanging="271"/>
        <w:jc w:val="right"/>
      </w:pPr>
      <w:rPr>
        <w:rFonts w:ascii="Arial" w:eastAsia="Arial" w:hAnsi="Arial" w:cs="Arial" w:hint="default"/>
        <w:spacing w:val="-1"/>
        <w:w w:val="100"/>
        <w:sz w:val="24"/>
        <w:szCs w:val="24"/>
        <w:lang w:val="en-US" w:eastAsia="en-US" w:bidi="en-US"/>
      </w:rPr>
    </w:lvl>
    <w:lvl w:ilvl="1" w:tplc="36C6CCC2">
      <w:start w:val="1"/>
      <w:numFmt w:val="decimal"/>
      <w:lvlText w:val="%2."/>
      <w:lvlJc w:val="left"/>
      <w:pPr>
        <w:ind w:left="1580" w:hanging="586"/>
        <w:jc w:val="left"/>
      </w:pPr>
      <w:rPr>
        <w:rFonts w:ascii="Bookman Old Style" w:eastAsia="Bookman Old Style" w:hAnsi="Bookman Old Style" w:cs="Bookman Old Style" w:hint="default"/>
        <w:spacing w:val="-1"/>
        <w:w w:val="100"/>
        <w:sz w:val="24"/>
        <w:szCs w:val="24"/>
        <w:lang w:val="en-US" w:eastAsia="en-US" w:bidi="en-US"/>
      </w:rPr>
    </w:lvl>
    <w:lvl w:ilvl="2" w:tplc="DD328564">
      <w:numFmt w:val="bullet"/>
      <w:lvlText w:val="•"/>
      <w:lvlJc w:val="left"/>
      <w:pPr>
        <w:ind w:left="2395" w:hanging="586"/>
      </w:pPr>
      <w:rPr>
        <w:rFonts w:hint="default"/>
        <w:lang w:val="en-US" w:eastAsia="en-US" w:bidi="en-US"/>
      </w:rPr>
    </w:lvl>
    <w:lvl w:ilvl="3" w:tplc="C92880BC">
      <w:numFmt w:val="bullet"/>
      <w:lvlText w:val="•"/>
      <w:lvlJc w:val="left"/>
      <w:pPr>
        <w:ind w:left="3211" w:hanging="586"/>
      </w:pPr>
      <w:rPr>
        <w:rFonts w:hint="default"/>
        <w:lang w:val="en-US" w:eastAsia="en-US" w:bidi="en-US"/>
      </w:rPr>
    </w:lvl>
    <w:lvl w:ilvl="4" w:tplc="42B0B956">
      <w:numFmt w:val="bullet"/>
      <w:lvlText w:val="•"/>
      <w:lvlJc w:val="left"/>
      <w:pPr>
        <w:ind w:left="4026" w:hanging="586"/>
      </w:pPr>
      <w:rPr>
        <w:rFonts w:hint="default"/>
        <w:lang w:val="en-US" w:eastAsia="en-US" w:bidi="en-US"/>
      </w:rPr>
    </w:lvl>
    <w:lvl w:ilvl="5" w:tplc="B16CF734">
      <w:numFmt w:val="bullet"/>
      <w:lvlText w:val="•"/>
      <w:lvlJc w:val="left"/>
      <w:pPr>
        <w:ind w:left="4842" w:hanging="586"/>
      </w:pPr>
      <w:rPr>
        <w:rFonts w:hint="default"/>
        <w:lang w:val="en-US" w:eastAsia="en-US" w:bidi="en-US"/>
      </w:rPr>
    </w:lvl>
    <w:lvl w:ilvl="6" w:tplc="1B32B8C4">
      <w:numFmt w:val="bullet"/>
      <w:lvlText w:val="•"/>
      <w:lvlJc w:val="left"/>
      <w:pPr>
        <w:ind w:left="5657" w:hanging="586"/>
      </w:pPr>
      <w:rPr>
        <w:rFonts w:hint="default"/>
        <w:lang w:val="en-US" w:eastAsia="en-US" w:bidi="en-US"/>
      </w:rPr>
    </w:lvl>
    <w:lvl w:ilvl="7" w:tplc="DB0E2D0E">
      <w:numFmt w:val="bullet"/>
      <w:lvlText w:val="•"/>
      <w:lvlJc w:val="left"/>
      <w:pPr>
        <w:ind w:left="6473" w:hanging="586"/>
      </w:pPr>
      <w:rPr>
        <w:rFonts w:hint="default"/>
        <w:lang w:val="en-US" w:eastAsia="en-US" w:bidi="en-US"/>
      </w:rPr>
    </w:lvl>
    <w:lvl w:ilvl="8" w:tplc="B61AB662">
      <w:numFmt w:val="bullet"/>
      <w:lvlText w:val="•"/>
      <w:lvlJc w:val="left"/>
      <w:pPr>
        <w:ind w:left="7288" w:hanging="586"/>
      </w:pPr>
      <w:rPr>
        <w:rFonts w:hint="default"/>
        <w:lang w:val="en-US" w:eastAsia="en-US" w:bidi="en-US"/>
      </w:rPr>
    </w:lvl>
  </w:abstractNum>
  <w:abstractNum w:abstractNumId="1">
    <w:nsid w:val="3D923CF1"/>
    <w:multiLevelType w:val="multilevel"/>
    <w:tmpl w:val="D752FBA0"/>
    <w:lvl w:ilvl="0">
      <w:start w:val="1"/>
      <w:numFmt w:val="decimal"/>
      <w:lvlText w:val="%1."/>
      <w:lvlJc w:val="left"/>
      <w:pPr>
        <w:ind w:left="860" w:hanging="720"/>
        <w:jc w:val="left"/>
      </w:pPr>
      <w:rPr>
        <w:rFonts w:ascii="Arial" w:eastAsia="Arial" w:hAnsi="Arial" w:cs="Arial" w:hint="default"/>
        <w:b/>
        <w:bCs/>
        <w:spacing w:val="-14"/>
        <w:w w:val="100"/>
        <w:sz w:val="24"/>
        <w:szCs w:val="24"/>
        <w:lang w:val="en-US" w:eastAsia="en-US" w:bidi="en-US"/>
      </w:rPr>
    </w:lvl>
    <w:lvl w:ilvl="1">
      <w:start w:val="1"/>
      <w:numFmt w:val="decimal"/>
      <w:lvlText w:val="%1.%2"/>
      <w:lvlJc w:val="left"/>
      <w:pPr>
        <w:ind w:left="860" w:hanging="720"/>
        <w:jc w:val="left"/>
      </w:pPr>
      <w:rPr>
        <w:rFonts w:ascii="Arial" w:eastAsia="Arial" w:hAnsi="Arial" w:cs="Arial" w:hint="default"/>
        <w:b/>
        <w:bCs/>
        <w:spacing w:val="-14"/>
        <w:w w:val="100"/>
        <w:sz w:val="24"/>
        <w:szCs w:val="24"/>
        <w:lang w:val="en-US" w:eastAsia="en-US" w:bidi="en-US"/>
      </w:rPr>
    </w:lvl>
    <w:lvl w:ilvl="2">
      <w:start w:val="1"/>
      <w:numFmt w:val="decimal"/>
      <w:lvlText w:val="%1.%2.%3"/>
      <w:lvlJc w:val="left"/>
      <w:pPr>
        <w:ind w:left="860" w:hanging="720"/>
        <w:jc w:val="left"/>
      </w:pPr>
      <w:rPr>
        <w:rFonts w:ascii="Arial" w:eastAsia="Arial" w:hAnsi="Arial" w:cs="Arial" w:hint="default"/>
        <w:b/>
        <w:bCs/>
        <w:spacing w:val="-28"/>
        <w:w w:val="100"/>
        <w:sz w:val="24"/>
        <w:szCs w:val="24"/>
        <w:lang w:val="en-US" w:eastAsia="en-US" w:bidi="en-US"/>
      </w:rPr>
    </w:lvl>
    <w:lvl w:ilvl="3">
      <w:start w:val="1"/>
      <w:numFmt w:val="lowerLetter"/>
      <w:lvlText w:val="%4)"/>
      <w:lvlJc w:val="left"/>
      <w:pPr>
        <w:ind w:left="1580" w:hanging="660"/>
        <w:jc w:val="left"/>
      </w:pPr>
      <w:rPr>
        <w:rFonts w:ascii="Arial" w:eastAsia="Arial" w:hAnsi="Arial" w:cs="Arial" w:hint="default"/>
        <w:spacing w:val="-1"/>
        <w:w w:val="100"/>
        <w:sz w:val="24"/>
        <w:szCs w:val="24"/>
        <w:lang w:val="en-US" w:eastAsia="en-US" w:bidi="en-US"/>
      </w:rPr>
    </w:lvl>
    <w:lvl w:ilvl="4">
      <w:numFmt w:val="bullet"/>
      <w:lvlText w:val="•"/>
      <w:lvlJc w:val="left"/>
      <w:pPr>
        <w:ind w:left="1680" w:hanging="660"/>
      </w:pPr>
      <w:rPr>
        <w:rFonts w:hint="default"/>
        <w:lang w:val="en-US" w:eastAsia="en-US" w:bidi="en-US"/>
      </w:rPr>
    </w:lvl>
    <w:lvl w:ilvl="5">
      <w:numFmt w:val="bullet"/>
      <w:lvlText w:val="•"/>
      <w:lvlJc w:val="left"/>
      <w:pPr>
        <w:ind w:left="2886" w:hanging="660"/>
      </w:pPr>
      <w:rPr>
        <w:rFonts w:hint="default"/>
        <w:lang w:val="en-US" w:eastAsia="en-US" w:bidi="en-US"/>
      </w:rPr>
    </w:lvl>
    <w:lvl w:ilvl="6">
      <w:numFmt w:val="bullet"/>
      <w:lvlText w:val="•"/>
      <w:lvlJc w:val="left"/>
      <w:pPr>
        <w:ind w:left="4093" w:hanging="660"/>
      </w:pPr>
      <w:rPr>
        <w:rFonts w:hint="default"/>
        <w:lang w:val="en-US" w:eastAsia="en-US" w:bidi="en-US"/>
      </w:rPr>
    </w:lvl>
    <w:lvl w:ilvl="7">
      <w:numFmt w:val="bullet"/>
      <w:lvlText w:val="•"/>
      <w:lvlJc w:val="left"/>
      <w:pPr>
        <w:ind w:left="5300" w:hanging="660"/>
      </w:pPr>
      <w:rPr>
        <w:rFonts w:hint="default"/>
        <w:lang w:val="en-US" w:eastAsia="en-US" w:bidi="en-US"/>
      </w:rPr>
    </w:lvl>
    <w:lvl w:ilvl="8">
      <w:numFmt w:val="bullet"/>
      <w:lvlText w:val="•"/>
      <w:lvlJc w:val="left"/>
      <w:pPr>
        <w:ind w:left="6506" w:hanging="6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34"/>
    <w:rsid w:val="000820AA"/>
    <w:rsid w:val="000F072C"/>
    <w:rsid w:val="001155DF"/>
    <w:rsid w:val="0044425A"/>
    <w:rsid w:val="00622BB2"/>
    <w:rsid w:val="00624ACB"/>
    <w:rsid w:val="008E413C"/>
    <w:rsid w:val="00903934"/>
    <w:rsid w:val="00904D81"/>
    <w:rsid w:val="00AE3C94"/>
    <w:rsid w:val="00B852FD"/>
    <w:rsid w:val="00EB1549"/>
    <w:rsid w:val="00EF4EFE"/>
    <w:rsid w:val="00F4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DD9"/>
    <w:rPr>
      <w:rFonts w:ascii="Arial" w:eastAsia="Arial" w:hAnsi="Arial" w:cs="Arial"/>
      <w:lang w:bidi="en-US"/>
    </w:rPr>
  </w:style>
  <w:style w:type="paragraph" w:styleId="Heading1">
    <w:name w:val="heading 1"/>
    <w:basedOn w:val="Normal"/>
    <w:uiPriority w:val="1"/>
    <w:qFormat/>
    <w:pPr>
      <w:ind w:left="406" w:right="402"/>
      <w:jc w:val="center"/>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ind w:left="860" w:hanging="7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0"/>
      <w:jc w:val="both"/>
    </w:pPr>
  </w:style>
  <w:style w:type="paragraph" w:customStyle="1" w:styleId="TableParagraph">
    <w:name w:val="Table Paragraph"/>
    <w:basedOn w:val="Normal"/>
    <w:uiPriority w:val="1"/>
    <w:qFormat/>
    <w:pPr>
      <w:spacing w:before="134"/>
      <w:ind w:left="761"/>
    </w:pPr>
  </w:style>
  <w:style w:type="paragraph" w:styleId="Header">
    <w:name w:val="header"/>
    <w:basedOn w:val="Normal"/>
    <w:link w:val="HeaderChar"/>
    <w:uiPriority w:val="99"/>
    <w:unhideWhenUsed/>
    <w:rsid w:val="008E413C"/>
    <w:pPr>
      <w:tabs>
        <w:tab w:val="center" w:pos="4680"/>
        <w:tab w:val="right" w:pos="9360"/>
      </w:tabs>
    </w:pPr>
  </w:style>
  <w:style w:type="character" w:customStyle="1" w:styleId="HeaderChar">
    <w:name w:val="Header Char"/>
    <w:basedOn w:val="DefaultParagraphFont"/>
    <w:link w:val="Header"/>
    <w:uiPriority w:val="99"/>
    <w:rsid w:val="008E413C"/>
    <w:rPr>
      <w:rFonts w:ascii="Arial" w:eastAsia="Arial" w:hAnsi="Arial" w:cs="Arial"/>
      <w:lang w:bidi="en-US"/>
    </w:rPr>
  </w:style>
  <w:style w:type="paragraph" w:styleId="Footer">
    <w:name w:val="footer"/>
    <w:basedOn w:val="Normal"/>
    <w:link w:val="FooterChar"/>
    <w:uiPriority w:val="99"/>
    <w:unhideWhenUsed/>
    <w:rsid w:val="008E413C"/>
    <w:pPr>
      <w:tabs>
        <w:tab w:val="center" w:pos="4680"/>
        <w:tab w:val="right" w:pos="9360"/>
      </w:tabs>
    </w:pPr>
  </w:style>
  <w:style w:type="character" w:customStyle="1" w:styleId="FooterChar">
    <w:name w:val="Footer Char"/>
    <w:basedOn w:val="DefaultParagraphFont"/>
    <w:link w:val="Footer"/>
    <w:uiPriority w:val="99"/>
    <w:rsid w:val="008E413C"/>
    <w:rPr>
      <w:rFonts w:ascii="Arial" w:eastAsia="Arial" w:hAnsi="Arial" w:cs="Arial"/>
      <w:lang w:bidi="en-US"/>
    </w:rPr>
  </w:style>
  <w:style w:type="table" w:styleId="TableGrid">
    <w:name w:val="Table Grid"/>
    <w:basedOn w:val="TableNormal"/>
    <w:uiPriority w:val="59"/>
    <w:rsid w:val="008E413C"/>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13C"/>
    <w:rPr>
      <w:rFonts w:ascii="Tahoma" w:hAnsi="Tahoma" w:cs="Tahoma"/>
      <w:sz w:val="16"/>
      <w:szCs w:val="16"/>
    </w:rPr>
  </w:style>
  <w:style w:type="character" w:customStyle="1" w:styleId="BalloonTextChar">
    <w:name w:val="Balloon Text Char"/>
    <w:basedOn w:val="DefaultParagraphFont"/>
    <w:link w:val="BalloonText"/>
    <w:uiPriority w:val="99"/>
    <w:semiHidden/>
    <w:rsid w:val="008E413C"/>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DD9"/>
    <w:rPr>
      <w:rFonts w:ascii="Arial" w:eastAsia="Arial" w:hAnsi="Arial" w:cs="Arial"/>
      <w:lang w:bidi="en-US"/>
    </w:rPr>
  </w:style>
  <w:style w:type="paragraph" w:styleId="Heading1">
    <w:name w:val="heading 1"/>
    <w:basedOn w:val="Normal"/>
    <w:uiPriority w:val="1"/>
    <w:qFormat/>
    <w:pPr>
      <w:ind w:left="406" w:right="402"/>
      <w:jc w:val="center"/>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ind w:left="860" w:hanging="7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0"/>
      <w:jc w:val="both"/>
    </w:pPr>
  </w:style>
  <w:style w:type="paragraph" w:customStyle="1" w:styleId="TableParagraph">
    <w:name w:val="Table Paragraph"/>
    <w:basedOn w:val="Normal"/>
    <w:uiPriority w:val="1"/>
    <w:qFormat/>
    <w:pPr>
      <w:spacing w:before="134"/>
      <w:ind w:left="761"/>
    </w:pPr>
  </w:style>
  <w:style w:type="paragraph" w:styleId="Header">
    <w:name w:val="header"/>
    <w:basedOn w:val="Normal"/>
    <w:link w:val="HeaderChar"/>
    <w:uiPriority w:val="99"/>
    <w:unhideWhenUsed/>
    <w:rsid w:val="008E413C"/>
    <w:pPr>
      <w:tabs>
        <w:tab w:val="center" w:pos="4680"/>
        <w:tab w:val="right" w:pos="9360"/>
      </w:tabs>
    </w:pPr>
  </w:style>
  <w:style w:type="character" w:customStyle="1" w:styleId="HeaderChar">
    <w:name w:val="Header Char"/>
    <w:basedOn w:val="DefaultParagraphFont"/>
    <w:link w:val="Header"/>
    <w:uiPriority w:val="99"/>
    <w:rsid w:val="008E413C"/>
    <w:rPr>
      <w:rFonts w:ascii="Arial" w:eastAsia="Arial" w:hAnsi="Arial" w:cs="Arial"/>
      <w:lang w:bidi="en-US"/>
    </w:rPr>
  </w:style>
  <w:style w:type="paragraph" w:styleId="Footer">
    <w:name w:val="footer"/>
    <w:basedOn w:val="Normal"/>
    <w:link w:val="FooterChar"/>
    <w:uiPriority w:val="99"/>
    <w:unhideWhenUsed/>
    <w:rsid w:val="008E413C"/>
    <w:pPr>
      <w:tabs>
        <w:tab w:val="center" w:pos="4680"/>
        <w:tab w:val="right" w:pos="9360"/>
      </w:tabs>
    </w:pPr>
  </w:style>
  <w:style w:type="character" w:customStyle="1" w:styleId="FooterChar">
    <w:name w:val="Footer Char"/>
    <w:basedOn w:val="DefaultParagraphFont"/>
    <w:link w:val="Footer"/>
    <w:uiPriority w:val="99"/>
    <w:rsid w:val="008E413C"/>
    <w:rPr>
      <w:rFonts w:ascii="Arial" w:eastAsia="Arial" w:hAnsi="Arial" w:cs="Arial"/>
      <w:lang w:bidi="en-US"/>
    </w:rPr>
  </w:style>
  <w:style w:type="table" w:styleId="TableGrid">
    <w:name w:val="Table Grid"/>
    <w:basedOn w:val="TableNormal"/>
    <w:uiPriority w:val="59"/>
    <w:rsid w:val="008E413C"/>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13C"/>
    <w:rPr>
      <w:rFonts w:ascii="Tahoma" w:hAnsi="Tahoma" w:cs="Tahoma"/>
      <w:sz w:val="16"/>
      <w:szCs w:val="16"/>
    </w:rPr>
  </w:style>
  <w:style w:type="character" w:customStyle="1" w:styleId="BalloonTextChar">
    <w:name w:val="Balloon Text Char"/>
    <w:basedOn w:val="DefaultParagraphFont"/>
    <w:link w:val="BalloonText"/>
    <w:uiPriority w:val="99"/>
    <w:semiHidden/>
    <w:rsid w:val="008E413C"/>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dc:creator>
  <cp:lastModifiedBy>Windows User</cp:lastModifiedBy>
  <cp:revision>6</cp:revision>
  <dcterms:created xsi:type="dcterms:W3CDTF">2019-11-28T10:44:00Z</dcterms:created>
  <dcterms:modified xsi:type="dcterms:W3CDTF">2019-11-28T12:05:00Z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Nitro PDF 5.1</vt:lpwstr>
  </property>
  <property fmtid="{D5CDD505-2E9C-101B-9397-08002B2CF9AE}" pid="4" name="LastSaved">
    <vt:filetime>2019-11-28T00:00:00Z</vt:filetime>
  </property>
</Properties>
</file>